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A2" w:rsidRPr="00FA1DA2" w:rsidRDefault="00FA1DA2" w:rsidP="00FA1DA2">
      <w:pPr>
        <w:spacing w:after="0" w:line="352" w:lineRule="atLeast"/>
        <w:rPr>
          <w:rFonts w:ascii="Arial" w:eastAsia="Times New Roman" w:hAnsi="Arial" w:cs="Arial"/>
          <w:color w:val="666666"/>
        </w:rPr>
      </w:pPr>
    </w:p>
    <w:p w:rsidR="007B7EAE" w:rsidRDefault="00FA1DA2" w:rsidP="00FA1D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A1DA2">
        <w:rPr>
          <w:rFonts w:ascii="Times New Roman" w:hAnsi="Times New Roman" w:cs="Times New Roman"/>
          <w:b/>
          <w:sz w:val="32"/>
          <w:szCs w:val="32"/>
        </w:rPr>
        <w:t>Rəqəmsal</w:t>
      </w:r>
      <w:proofErr w:type="spellEnd"/>
      <w:r w:rsidRPr="00FA1D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1DA2">
        <w:rPr>
          <w:rFonts w:ascii="Times New Roman" w:hAnsi="Times New Roman" w:cs="Times New Roman"/>
          <w:b/>
          <w:sz w:val="32"/>
          <w:szCs w:val="32"/>
        </w:rPr>
        <w:t>taxoqraf</w:t>
      </w:r>
      <w:proofErr w:type="spellEnd"/>
      <w:r w:rsidRPr="00FA1D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1DA2">
        <w:rPr>
          <w:rFonts w:ascii="Times New Roman" w:hAnsi="Times New Roman" w:cs="Times New Roman"/>
          <w:b/>
          <w:sz w:val="32"/>
          <w:szCs w:val="32"/>
        </w:rPr>
        <w:t>kartlarının</w:t>
      </w:r>
      <w:proofErr w:type="spellEnd"/>
      <w:r w:rsidRPr="00FA1D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1DA2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FA1D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1DA2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FA1D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1DA2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FA1D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1DA2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FA1D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1DA2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FA1D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1DA2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FA1DA2" w:rsidRDefault="00FA1DA2" w:rsidP="00FA1DA2">
      <w:pPr>
        <w:rPr>
          <w:rFonts w:ascii="Times New Roman" w:hAnsi="Times New Roman" w:cs="Times New Roman"/>
          <w:sz w:val="28"/>
          <w:szCs w:val="28"/>
        </w:rPr>
      </w:pPr>
    </w:p>
    <w:p w:rsidR="00FA1DA2" w:rsidRDefault="00FA1DA2" w:rsidP="00FA1DA2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Pr="00FA1DA2">
        <w:rPr>
          <w:rFonts w:ascii="Times New Roman" w:hAnsi="Times New Roman" w:cs="Times New Roman"/>
          <w:sz w:val="28"/>
          <w:szCs w:val="28"/>
        </w:rPr>
        <w:t>əqəmsal</w:t>
      </w:r>
      <w:proofErr w:type="spellEnd"/>
      <w:r w:rsidRPr="00FA1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DA2">
        <w:rPr>
          <w:rFonts w:ascii="Times New Roman" w:hAnsi="Times New Roman" w:cs="Times New Roman"/>
          <w:sz w:val="28"/>
          <w:szCs w:val="28"/>
        </w:rPr>
        <w:t>taxoqraf</w:t>
      </w:r>
      <w:proofErr w:type="spellEnd"/>
      <w:r w:rsidRPr="00FA1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DA2">
        <w:rPr>
          <w:rFonts w:ascii="Times New Roman" w:hAnsi="Times New Roman" w:cs="Times New Roman"/>
          <w:sz w:val="28"/>
          <w:szCs w:val="28"/>
        </w:rPr>
        <w:t>kartlarının</w:t>
      </w:r>
      <w:proofErr w:type="spellEnd"/>
      <w:r w:rsidRPr="00FA1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DA2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FA1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DA2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FA1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DA2">
        <w:rPr>
          <w:rFonts w:ascii="Times New Roman" w:hAnsi="Times New Roman" w:cs="Times New Roman"/>
          <w:sz w:val="28"/>
          <w:szCs w:val="28"/>
        </w:rPr>
        <w:t>müraciə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FA1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DA2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FA1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DA2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FA1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DA2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0C7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</w:t>
      </w:r>
      <w:hyperlink r:id="rId4" w:history="1">
        <w:r w:rsidRPr="000F60C7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0F60C7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78660E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0F60C7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Nəqliyyat Nazirliyi tərəfindən təqdim olunan elektron xidmətlər siyahasından “</w:t>
      </w:r>
      <w:r w:rsidRPr="00FA1DA2">
        <w:rPr>
          <w:rFonts w:ascii="Times New Roman" w:hAnsi="Times New Roman" w:cs="Times New Roman"/>
          <w:sz w:val="28"/>
          <w:szCs w:val="28"/>
          <w:lang w:val="az-Latn-AZ"/>
        </w:rPr>
        <w:t>Rəqəmsal taxoqraf kartlarının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elektron xidmətini seçmək lazımdı.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FA1DA2" w:rsidRDefault="00FA1DA2" w:rsidP="00FA1D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603240" cy="2073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DA2" w:rsidRDefault="00FA1DA2" w:rsidP="00FA1DA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FA1DA2" w:rsidRPr="00462770" w:rsidRDefault="00FA1DA2" w:rsidP="00FA1DA2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Elektron xidmətə daxil olduqdan sonra acılan pəncərədə istifadəçi fiziki və ya hüquqi şəxs olmasi barədə məlumat</w:t>
      </w:r>
      <w:r w:rsidR="0078660E">
        <w:rPr>
          <w:rFonts w:ascii="Times New Roman" w:hAnsi="Times New Roman" w:cs="Times New Roman"/>
          <w:sz w:val="28"/>
          <w:szCs w:val="28"/>
          <w:lang w:val="az-Latn-AZ"/>
        </w:rPr>
        <w:t>ı sistemə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daxil etməlidir.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FA1DA2" w:rsidRDefault="00FA1DA2" w:rsidP="00FA1DA2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7945" cy="1105786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89" cy="110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DA2" w:rsidRDefault="00FA1DA2" w:rsidP="00FA1DA2">
      <w:pPr>
        <w:tabs>
          <w:tab w:val="center" w:pos="4680"/>
          <w:tab w:val="left" w:pos="5643"/>
        </w:tabs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ab/>
        <w:t>Şəkil:2</w:t>
      </w:r>
      <w:r>
        <w:rPr>
          <w:rFonts w:ascii="Times New Roman" w:hAnsi="Times New Roman" w:cs="Times New Roman"/>
          <w:i/>
          <w:noProof/>
          <w:sz w:val="28"/>
          <w:szCs w:val="28"/>
        </w:rPr>
        <w:tab/>
      </w:r>
    </w:p>
    <w:p w:rsidR="00FA1DA2" w:rsidRDefault="00FA1DA2" w:rsidP="00FA1DA2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FA1DA2" w:rsidRDefault="00FA1DA2" w:rsidP="00FA1DA2">
      <w:pPr>
        <w:rPr>
          <w:rFonts w:ascii="Times New Roman" w:hAnsi="Times New Roman" w:cs="Times New Roman"/>
          <w:noProof/>
          <w:sz w:val="28"/>
          <w:szCs w:val="28"/>
        </w:rPr>
      </w:pPr>
    </w:p>
    <w:p w:rsidR="00FA1DA2" w:rsidRPr="00584674" w:rsidRDefault="00FA1DA2" w:rsidP="00FA1DA2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İstifadə</w:t>
      </w:r>
      <w:r w:rsidR="0078660E">
        <w:rPr>
          <w:rFonts w:ascii="Times New Roman" w:hAnsi="Times New Roman" w:cs="Times New Roman"/>
          <w:noProof/>
          <w:sz w:val="28"/>
          <w:szCs w:val="28"/>
        </w:rPr>
        <w:t>ç</w:t>
      </w:r>
      <w:r>
        <w:rPr>
          <w:rFonts w:ascii="Times New Roman" w:hAnsi="Times New Roman" w:cs="Times New Roman"/>
          <w:noProof/>
          <w:sz w:val="28"/>
          <w:szCs w:val="28"/>
        </w:rPr>
        <w:t>i fiziki şəxs olduqda sistem özü istifadə</w:t>
      </w:r>
      <w:r w:rsidR="0078660E">
        <w:rPr>
          <w:rFonts w:ascii="Times New Roman" w:hAnsi="Times New Roman" w:cs="Times New Roman"/>
          <w:noProof/>
          <w:sz w:val="28"/>
          <w:szCs w:val="28"/>
        </w:rPr>
        <w:t>ç</w:t>
      </w:r>
      <w:r>
        <w:rPr>
          <w:rFonts w:ascii="Times New Roman" w:hAnsi="Times New Roman" w:cs="Times New Roman"/>
          <w:noProof/>
          <w:sz w:val="28"/>
          <w:szCs w:val="28"/>
        </w:rPr>
        <w:t>i haqqında məlumatları əks etdirir, istifadə</w:t>
      </w:r>
      <w:r w:rsidR="0078660E">
        <w:rPr>
          <w:rFonts w:ascii="Times New Roman" w:hAnsi="Times New Roman" w:cs="Times New Roman"/>
          <w:noProof/>
          <w:sz w:val="28"/>
          <w:szCs w:val="28"/>
        </w:rPr>
        <w:t>ç</w:t>
      </w:r>
      <w:r>
        <w:rPr>
          <w:rFonts w:ascii="Times New Roman" w:hAnsi="Times New Roman" w:cs="Times New Roman"/>
          <w:noProof/>
          <w:sz w:val="28"/>
          <w:szCs w:val="28"/>
        </w:rPr>
        <w:t xml:space="preserve">i yalnız telefon nömrəsi və elektron poçt barədə məlumatları daxil etməlidir. </w:t>
      </w:r>
      <w:r>
        <w:rPr>
          <w:rFonts w:ascii="Times New Roman" w:hAnsi="Times New Roman" w:cs="Times New Roman"/>
          <w:i/>
          <w:noProof/>
          <w:sz w:val="28"/>
          <w:szCs w:val="28"/>
        </w:rPr>
        <w:t>(Şək:3)</w:t>
      </w:r>
    </w:p>
    <w:p w:rsidR="00FA1DA2" w:rsidRDefault="00FA1DA2" w:rsidP="00FA1DA2">
      <w:pPr>
        <w:rPr>
          <w:rFonts w:ascii="Times New Roman" w:hAnsi="Times New Roman" w:cs="Times New Roman"/>
          <w:noProof/>
          <w:sz w:val="28"/>
          <w:szCs w:val="28"/>
        </w:rPr>
      </w:pPr>
    </w:p>
    <w:p w:rsidR="00FA1DA2" w:rsidRDefault="00FA1DA2" w:rsidP="00FA1DA2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68140" cy="2243455"/>
            <wp:effectExtent l="19050" t="0" r="381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DA2" w:rsidRDefault="00FA1DA2" w:rsidP="00FA1DA2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Şəkil:3</w:t>
      </w:r>
    </w:p>
    <w:p w:rsidR="00FA1DA2" w:rsidRDefault="00FA1DA2" w:rsidP="00FA1DA2">
      <w:pPr>
        <w:rPr>
          <w:rFonts w:ascii="Times New Roman" w:hAnsi="Times New Roman" w:cs="Times New Roman"/>
          <w:noProof/>
          <w:sz w:val="28"/>
          <w:szCs w:val="28"/>
        </w:rPr>
      </w:pPr>
    </w:p>
    <w:p w:rsidR="00FA1DA2" w:rsidRDefault="00FA1DA2" w:rsidP="00FA1DA2">
      <w:pPr>
        <w:rPr>
          <w:rFonts w:ascii="Times New Roman" w:hAnsi="Times New Roman" w:cs="Times New Roman"/>
          <w:noProof/>
          <w:sz w:val="28"/>
          <w:szCs w:val="28"/>
        </w:rPr>
      </w:pPr>
    </w:p>
    <w:p w:rsidR="00FA1DA2" w:rsidRPr="00584674" w:rsidRDefault="00FA1DA2" w:rsidP="00FA1DA2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İstifadə</w:t>
      </w:r>
      <w:r w:rsidR="0078660E">
        <w:rPr>
          <w:rFonts w:ascii="Times New Roman" w:hAnsi="Times New Roman" w:cs="Times New Roman"/>
          <w:noProof/>
          <w:sz w:val="28"/>
          <w:szCs w:val="28"/>
        </w:rPr>
        <w:t>ç</w:t>
      </w:r>
      <w:r>
        <w:rPr>
          <w:rFonts w:ascii="Times New Roman" w:hAnsi="Times New Roman" w:cs="Times New Roman"/>
          <w:noProof/>
          <w:sz w:val="28"/>
          <w:szCs w:val="28"/>
        </w:rPr>
        <w:t xml:space="preserve">i hüquqi şəxs olduqda ad, soyad, vəzifə, elektron poçt, ünvan, VEÖN, telefon nömrəsi, qeydiyyat tarixi, təşkilatın hüquqi adı barədə məlumat daxil edilməlidir. </w:t>
      </w:r>
      <w:r>
        <w:rPr>
          <w:rFonts w:ascii="Times New Roman" w:hAnsi="Times New Roman" w:cs="Times New Roman"/>
          <w:i/>
          <w:noProof/>
          <w:sz w:val="28"/>
          <w:szCs w:val="28"/>
        </w:rPr>
        <w:t>(Şək:4)</w:t>
      </w:r>
    </w:p>
    <w:p w:rsidR="00FA1DA2" w:rsidRDefault="00FA1DA2" w:rsidP="00FA1DA2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87165" cy="1967230"/>
            <wp:effectExtent l="19050" t="0" r="0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DA2" w:rsidRDefault="00FA1DA2" w:rsidP="00FA1DA2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Şəkil:4</w:t>
      </w:r>
    </w:p>
    <w:p w:rsidR="00FA1DA2" w:rsidRDefault="00FA1DA2" w:rsidP="00FA1DA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1DA2" w:rsidRPr="0078660E" w:rsidRDefault="000F1E05" w:rsidP="00FA1DA2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Növbəti mərhələdə</w:t>
      </w:r>
      <w:r w:rsidRPr="000F1E0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>istifadəc</w:t>
      </w:r>
      <w:r w:rsidR="0078660E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 </w:t>
      </w:r>
      <w:r w:rsidRPr="0078660E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tələb olunan sənədləri 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“</w:t>
      </w:r>
      <w:r w:rsidRPr="0078660E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Browse” </w:t>
      </w:r>
      <w:r w:rsidRPr="0078660E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düyməsindən istifadə etməklə yükləməlidir. </w:t>
      </w:r>
      <w:r w:rsidRPr="0078660E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(Şək:5)</w:t>
      </w:r>
    </w:p>
    <w:p w:rsidR="00FA1DA2" w:rsidRPr="0078660E" w:rsidRDefault="00FA1DA2" w:rsidP="00FA1DA2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FA1DA2" w:rsidRDefault="00FA1DA2" w:rsidP="00FA1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374" cy="3359888"/>
            <wp:effectExtent l="19050" t="0" r="226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E05" w:rsidRDefault="000F1E05" w:rsidP="00FA1DA2">
      <w:pPr>
        <w:rPr>
          <w:rFonts w:ascii="Times New Roman" w:hAnsi="Times New Roman" w:cs="Times New Roman"/>
          <w:sz w:val="28"/>
          <w:szCs w:val="28"/>
        </w:rPr>
      </w:pPr>
    </w:p>
    <w:p w:rsidR="000F1E05" w:rsidRPr="004720F3" w:rsidRDefault="000F1E05" w:rsidP="000F1E05">
      <w:pPr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Sonda istifadəçi </w:t>
      </w:r>
      <w:r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 xml:space="preserve">“Göndərmək” </w:t>
      </w:r>
      <w:r w:rsidRPr="008D6BC1">
        <w:rPr>
          <w:rFonts w:ascii="Times New Roman" w:hAnsi="Times New Roman" w:cs="Times New Roman"/>
          <w:noProof/>
          <w:sz w:val="28"/>
          <w:szCs w:val="28"/>
          <w:lang w:val="az-Latn-AZ"/>
        </w:rPr>
        <w:t>düyməsindən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istifadə etməklə yaradılmış elektron  müraciəti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Nəqliyyat Nazirliyinin </w:t>
      </w:r>
      <w:r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müvafiq qeydiyyat orqanına göndərmiş olacaq. </w:t>
      </w:r>
    </w:p>
    <w:p w:rsidR="000F1E05" w:rsidRPr="000F1E05" w:rsidRDefault="000F1E05" w:rsidP="00FA1DA2">
      <w:pPr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0F1E05" w:rsidRPr="000F1E05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A1DA2"/>
    <w:rsid w:val="000F1E05"/>
    <w:rsid w:val="00735BB3"/>
    <w:rsid w:val="0078660E"/>
    <w:rsid w:val="007B7EAE"/>
    <w:rsid w:val="00C863BC"/>
    <w:rsid w:val="00FA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1DA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093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e-gov.a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2015-02-03T10:15:00Z</dcterms:created>
  <dcterms:modified xsi:type="dcterms:W3CDTF">2015-02-16T10:35:00Z</dcterms:modified>
</cp:coreProperties>
</file>