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57" w:rsidRPr="00DC4D05" w:rsidRDefault="00EC7D57" w:rsidP="00A94085">
      <w:pPr>
        <w:pStyle w:val="a3"/>
        <w:spacing w:before="0" w:beforeAutospacing="0" w:after="240" w:afterAutospacing="0" w:line="276" w:lineRule="auto"/>
        <w:ind w:firstLine="708"/>
        <w:jc w:val="center"/>
        <w:rPr>
          <w:rFonts w:eastAsiaTheme="minorHAnsi"/>
          <w:b/>
          <w:sz w:val="28"/>
          <w:szCs w:val="28"/>
          <w:lang w:val="en-US" w:eastAsia="en-US"/>
        </w:rPr>
      </w:pPr>
      <w:r w:rsidRPr="00DC4D05">
        <w:rPr>
          <w:rFonts w:eastAsiaTheme="minorHAnsi"/>
          <w:b/>
          <w:sz w:val="28"/>
          <w:szCs w:val="28"/>
          <w:lang w:val="en-US" w:eastAsia="en-US"/>
        </w:rPr>
        <w:t>Telefonun addan ada keçirilməsi</w:t>
      </w:r>
    </w:p>
    <w:p w:rsidR="00766157" w:rsidRPr="00DC4D05" w:rsidRDefault="00EF5A19" w:rsidP="00D95D80">
      <w:pPr>
        <w:pStyle w:val="a3"/>
        <w:spacing w:before="0" w:beforeAutospacing="0" w:after="240" w:afterAutospacing="0" w:line="276" w:lineRule="auto"/>
        <w:ind w:firstLine="708"/>
        <w:jc w:val="both"/>
        <w:rPr>
          <w:sz w:val="28"/>
          <w:szCs w:val="28"/>
          <w:lang w:val="az-Latn-AZ"/>
        </w:rPr>
      </w:pPr>
      <w:r w:rsidRPr="00DC4D05">
        <w:rPr>
          <w:sz w:val="28"/>
          <w:szCs w:val="28"/>
          <w:lang w:val="az-Latn-AZ"/>
        </w:rPr>
        <w:t xml:space="preserve">Bu </w:t>
      </w:r>
      <w:r w:rsidR="00182418" w:rsidRPr="00DC4D05">
        <w:rPr>
          <w:sz w:val="28"/>
          <w:szCs w:val="28"/>
          <w:lang w:val="az-Latn-AZ"/>
        </w:rPr>
        <w:t>xidmət</w:t>
      </w:r>
      <w:r w:rsidR="00EC7D57" w:rsidRPr="00DC4D05">
        <w:rPr>
          <w:sz w:val="28"/>
          <w:szCs w:val="28"/>
          <w:lang w:val="az-Latn-AZ"/>
        </w:rPr>
        <w:t xml:space="preserve">dən istifadə edərək </w:t>
      </w:r>
      <w:r w:rsidR="000C4889" w:rsidRPr="00DC4D05">
        <w:rPr>
          <w:sz w:val="28"/>
          <w:szCs w:val="28"/>
          <w:lang w:val="az-Latn-AZ"/>
        </w:rPr>
        <w:t>istifadəçi</w:t>
      </w:r>
      <w:r w:rsidR="00EC7D57" w:rsidRPr="00DC4D05">
        <w:rPr>
          <w:sz w:val="28"/>
          <w:szCs w:val="28"/>
          <w:lang w:val="az-Latn-AZ"/>
        </w:rPr>
        <w:t xml:space="preserve"> telefon nömrə</w:t>
      </w:r>
      <w:r w:rsidR="000C4889" w:rsidRPr="00DC4D05">
        <w:rPr>
          <w:sz w:val="28"/>
          <w:szCs w:val="28"/>
          <w:lang w:val="az-Latn-AZ"/>
        </w:rPr>
        <w:t>sini</w:t>
      </w:r>
      <w:r w:rsidR="00EC7D57" w:rsidRPr="00DC4D05">
        <w:rPr>
          <w:sz w:val="28"/>
          <w:szCs w:val="28"/>
          <w:lang w:val="az-Latn-AZ"/>
        </w:rPr>
        <w:t xml:space="preserve"> bir  addan digər </w:t>
      </w:r>
      <w:r w:rsidR="007B31F8">
        <w:rPr>
          <w:sz w:val="28"/>
          <w:szCs w:val="28"/>
          <w:lang w:val="az-Latn-AZ"/>
        </w:rPr>
        <w:t>abunəçinin</w:t>
      </w:r>
      <w:r w:rsidR="000C4889" w:rsidRPr="00DC4D05">
        <w:rPr>
          <w:sz w:val="28"/>
          <w:szCs w:val="28"/>
          <w:lang w:val="az-Latn-AZ"/>
        </w:rPr>
        <w:t xml:space="preserve"> adına</w:t>
      </w:r>
      <w:r w:rsidR="00EC7D57" w:rsidRPr="00DC4D05">
        <w:rPr>
          <w:sz w:val="28"/>
          <w:szCs w:val="28"/>
          <w:lang w:val="az-Latn-AZ"/>
        </w:rPr>
        <w:t xml:space="preserve"> keçirmə</w:t>
      </w:r>
      <w:r w:rsidR="000C4889" w:rsidRPr="00DC4D05">
        <w:rPr>
          <w:sz w:val="28"/>
          <w:szCs w:val="28"/>
          <w:lang w:val="az-Latn-AZ"/>
        </w:rPr>
        <w:t xml:space="preserve"> imkanı əldə edə bilər</w:t>
      </w:r>
      <w:r w:rsidR="00182418" w:rsidRPr="00DC4D05">
        <w:rPr>
          <w:sz w:val="28"/>
          <w:szCs w:val="28"/>
          <w:lang w:val="az-Latn-AZ"/>
        </w:rPr>
        <w:t xml:space="preserve">. </w:t>
      </w:r>
    </w:p>
    <w:p w:rsidR="006A3B1D" w:rsidRPr="00DC4D05" w:rsidRDefault="00D95D80" w:rsidP="00EC7D57">
      <w:pPr>
        <w:pStyle w:val="a3"/>
        <w:spacing w:before="0" w:beforeAutospacing="0" w:after="240" w:afterAutospacing="0" w:line="276" w:lineRule="auto"/>
        <w:ind w:firstLine="708"/>
        <w:rPr>
          <w:sz w:val="28"/>
          <w:szCs w:val="28"/>
          <w:lang w:val="az-Latn-AZ"/>
        </w:rPr>
      </w:pPr>
      <w:r w:rsidRPr="00DC4D05">
        <w:rPr>
          <w:sz w:val="28"/>
          <w:szCs w:val="28"/>
          <w:lang w:val="az-Latn-AZ"/>
        </w:rPr>
        <w:t>Xidmətdən</w:t>
      </w:r>
      <w:r w:rsidR="00EC7D57" w:rsidRPr="00DC4D05">
        <w:rPr>
          <w:sz w:val="28"/>
          <w:szCs w:val="28"/>
          <w:lang w:val="az-Latn-AZ"/>
        </w:rPr>
        <w:t xml:space="preserve">  </w:t>
      </w:r>
      <w:r w:rsidRPr="00DC4D05">
        <w:rPr>
          <w:sz w:val="28"/>
          <w:szCs w:val="28"/>
          <w:lang w:val="az-Latn-AZ"/>
        </w:rPr>
        <w:t xml:space="preserve"> istifadə</w:t>
      </w:r>
      <w:r w:rsidR="00EC7D57" w:rsidRPr="00DC4D05">
        <w:rPr>
          <w:sz w:val="28"/>
          <w:szCs w:val="28"/>
          <w:lang w:val="az-Latn-AZ"/>
        </w:rPr>
        <w:t xml:space="preserve">  </w:t>
      </w:r>
      <w:r w:rsidRPr="00DC4D05">
        <w:rPr>
          <w:sz w:val="28"/>
          <w:szCs w:val="28"/>
          <w:lang w:val="az-Latn-AZ"/>
        </w:rPr>
        <w:t xml:space="preserve"> etmək </w:t>
      </w:r>
      <w:r w:rsidR="00EC7D57" w:rsidRPr="00DC4D05">
        <w:rPr>
          <w:sz w:val="28"/>
          <w:szCs w:val="28"/>
          <w:lang w:val="az-Latn-AZ"/>
        </w:rPr>
        <w:t xml:space="preserve">  </w:t>
      </w:r>
      <w:r w:rsidRPr="00DC4D05">
        <w:rPr>
          <w:sz w:val="28"/>
          <w:szCs w:val="28"/>
          <w:lang w:val="az-Latn-AZ"/>
        </w:rPr>
        <w:t>üçün</w:t>
      </w:r>
      <w:r w:rsidR="00182418" w:rsidRPr="00DC4D05">
        <w:rPr>
          <w:sz w:val="28"/>
          <w:szCs w:val="28"/>
          <w:lang w:val="az-Latn-AZ"/>
        </w:rPr>
        <w:t xml:space="preserve"> </w:t>
      </w:r>
      <w:r w:rsidR="00EC7D57" w:rsidRPr="00DC4D05">
        <w:rPr>
          <w:sz w:val="28"/>
          <w:szCs w:val="28"/>
          <w:lang w:val="az-Latn-AZ"/>
        </w:rPr>
        <w:t xml:space="preserve">  </w:t>
      </w:r>
      <w:r w:rsidR="00182418" w:rsidRPr="00DC4D05">
        <w:rPr>
          <w:sz w:val="28"/>
          <w:szCs w:val="28"/>
          <w:lang w:val="az-Latn-AZ"/>
        </w:rPr>
        <w:t xml:space="preserve">“www.e-gov.az” </w:t>
      </w:r>
      <w:r w:rsidR="00EC7D57" w:rsidRPr="00DC4D05">
        <w:rPr>
          <w:sz w:val="28"/>
          <w:szCs w:val="28"/>
          <w:lang w:val="az-Latn-AZ"/>
        </w:rPr>
        <w:t xml:space="preserve">  </w:t>
      </w:r>
      <w:r w:rsidR="00182418" w:rsidRPr="00DC4D05">
        <w:rPr>
          <w:sz w:val="28"/>
          <w:szCs w:val="28"/>
          <w:lang w:val="az-Latn-AZ"/>
        </w:rPr>
        <w:t xml:space="preserve">Elektron </w:t>
      </w:r>
      <w:r w:rsidR="00D0246E" w:rsidRPr="00DC4D05">
        <w:rPr>
          <w:sz w:val="28"/>
          <w:szCs w:val="28"/>
          <w:lang w:val="az-Latn-AZ"/>
        </w:rPr>
        <w:t>Hökumət p</w:t>
      </w:r>
      <w:r w:rsidR="00182418" w:rsidRPr="00DC4D05">
        <w:rPr>
          <w:sz w:val="28"/>
          <w:szCs w:val="28"/>
          <w:lang w:val="az-Latn-AZ"/>
        </w:rPr>
        <w:t>ortalına</w:t>
      </w:r>
      <w:r w:rsidR="00EC7D57" w:rsidRPr="00DC4D05">
        <w:rPr>
          <w:sz w:val="28"/>
          <w:szCs w:val="28"/>
          <w:lang w:val="az-Latn-AZ"/>
        </w:rPr>
        <w:t xml:space="preserve"> </w:t>
      </w:r>
      <w:r w:rsidR="00182418" w:rsidRPr="00DC4D05">
        <w:rPr>
          <w:sz w:val="28"/>
          <w:szCs w:val="28"/>
          <w:lang w:val="az-Latn-AZ"/>
        </w:rPr>
        <w:t xml:space="preserve"> daxil </w:t>
      </w:r>
      <w:r w:rsidR="00EC7D57" w:rsidRPr="00DC4D05">
        <w:rPr>
          <w:sz w:val="28"/>
          <w:szCs w:val="28"/>
          <w:lang w:val="az-Latn-AZ"/>
        </w:rPr>
        <w:t xml:space="preserve"> </w:t>
      </w:r>
      <w:r w:rsidR="00182418" w:rsidRPr="00DC4D05">
        <w:rPr>
          <w:sz w:val="28"/>
          <w:szCs w:val="28"/>
          <w:lang w:val="az-Latn-AZ"/>
        </w:rPr>
        <w:t xml:space="preserve">olub, </w:t>
      </w:r>
      <w:r w:rsidR="00EC7D57" w:rsidRPr="00DC4D05">
        <w:rPr>
          <w:sz w:val="28"/>
          <w:szCs w:val="28"/>
          <w:lang w:val="az-Latn-AZ"/>
        </w:rPr>
        <w:t xml:space="preserve"> </w:t>
      </w:r>
      <w:r w:rsidR="00182418" w:rsidRPr="00DC4D05">
        <w:rPr>
          <w:sz w:val="28"/>
          <w:szCs w:val="28"/>
          <w:lang w:val="az-Latn-AZ"/>
        </w:rPr>
        <w:t xml:space="preserve">Rabitə </w:t>
      </w:r>
      <w:r w:rsidR="00EC7D57" w:rsidRPr="00DC4D05">
        <w:rPr>
          <w:sz w:val="28"/>
          <w:szCs w:val="28"/>
          <w:lang w:val="az-Latn-AZ"/>
        </w:rPr>
        <w:t xml:space="preserve"> </w:t>
      </w:r>
      <w:r w:rsidR="00182418" w:rsidRPr="00DC4D05">
        <w:rPr>
          <w:sz w:val="28"/>
          <w:szCs w:val="28"/>
          <w:lang w:val="az-Latn-AZ"/>
        </w:rPr>
        <w:t xml:space="preserve">və </w:t>
      </w:r>
      <w:r w:rsidR="00EC7D57" w:rsidRPr="00DC4D05">
        <w:rPr>
          <w:sz w:val="28"/>
          <w:szCs w:val="28"/>
          <w:lang w:val="az-Latn-AZ"/>
        </w:rPr>
        <w:t xml:space="preserve"> </w:t>
      </w:r>
      <w:r w:rsidR="006A3B1D" w:rsidRPr="00DC4D05">
        <w:rPr>
          <w:sz w:val="28"/>
          <w:szCs w:val="28"/>
          <w:lang w:val="az-Latn-AZ"/>
        </w:rPr>
        <w:t xml:space="preserve">Yüksək </w:t>
      </w:r>
      <w:r w:rsidR="00EC7D57" w:rsidRPr="00DC4D05">
        <w:rPr>
          <w:sz w:val="28"/>
          <w:szCs w:val="28"/>
          <w:lang w:val="az-Latn-AZ"/>
        </w:rPr>
        <w:t xml:space="preserve"> </w:t>
      </w:r>
      <w:r w:rsidR="00182418" w:rsidRPr="00DC4D05">
        <w:rPr>
          <w:sz w:val="28"/>
          <w:szCs w:val="28"/>
          <w:lang w:val="az-Latn-AZ"/>
        </w:rPr>
        <w:t xml:space="preserve">Texnologiyalar </w:t>
      </w:r>
      <w:r w:rsidR="00EC7D57" w:rsidRPr="00DC4D05">
        <w:rPr>
          <w:sz w:val="28"/>
          <w:szCs w:val="28"/>
          <w:lang w:val="az-Latn-AZ"/>
        </w:rPr>
        <w:t xml:space="preserve"> </w:t>
      </w:r>
      <w:r w:rsidR="00182418" w:rsidRPr="00DC4D05">
        <w:rPr>
          <w:sz w:val="28"/>
          <w:szCs w:val="28"/>
          <w:lang w:val="az-Latn-AZ"/>
        </w:rPr>
        <w:t xml:space="preserve">Nazirliyi </w:t>
      </w:r>
      <w:r w:rsidR="00EC7D57" w:rsidRPr="00DC4D05">
        <w:rPr>
          <w:sz w:val="28"/>
          <w:szCs w:val="28"/>
          <w:lang w:val="az-Latn-AZ"/>
        </w:rPr>
        <w:t xml:space="preserve"> </w:t>
      </w:r>
      <w:r w:rsidR="00182418" w:rsidRPr="00DC4D05">
        <w:rPr>
          <w:sz w:val="28"/>
          <w:szCs w:val="28"/>
          <w:lang w:val="az-Latn-AZ"/>
        </w:rPr>
        <w:t>tərəfindən təqdim</w:t>
      </w:r>
      <w:r w:rsidR="00EC7D57" w:rsidRPr="00DC4D05">
        <w:rPr>
          <w:sz w:val="28"/>
          <w:szCs w:val="28"/>
          <w:lang w:val="az-Latn-AZ"/>
        </w:rPr>
        <w:t xml:space="preserve"> </w:t>
      </w:r>
      <w:r w:rsidR="00182418" w:rsidRPr="00DC4D05">
        <w:rPr>
          <w:sz w:val="28"/>
          <w:szCs w:val="28"/>
          <w:lang w:val="az-Latn-AZ"/>
        </w:rPr>
        <w:t xml:space="preserve"> </w:t>
      </w:r>
      <w:r w:rsidR="00EF5A19" w:rsidRPr="00DC4D05">
        <w:rPr>
          <w:sz w:val="28"/>
          <w:szCs w:val="28"/>
          <w:lang w:val="az-Latn-AZ"/>
        </w:rPr>
        <w:t>olunan</w:t>
      </w:r>
      <w:r w:rsidR="00EC7D57" w:rsidRPr="00DC4D05">
        <w:rPr>
          <w:sz w:val="28"/>
          <w:szCs w:val="28"/>
          <w:lang w:val="az-Latn-AZ"/>
        </w:rPr>
        <w:t xml:space="preserve"> </w:t>
      </w:r>
      <w:r w:rsidR="00182418" w:rsidRPr="00DC4D05">
        <w:rPr>
          <w:sz w:val="28"/>
          <w:szCs w:val="28"/>
          <w:lang w:val="az-Latn-AZ"/>
        </w:rPr>
        <w:t xml:space="preserve"> e-xidmətlər </w:t>
      </w:r>
      <w:r w:rsidR="00EC7D57" w:rsidRPr="00DC4D05">
        <w:rPr>
          <w:sz w:val="28"/>
          <w:szCs w:val="28"/>
          <w:lang w:val="az-Latn-AZ"/>
        </w:rPr>
        <w:t xml:space="preserve"> </w:t>
      </w:r>
      <w:r w:rsidR="00182418" w:rsidRPr="00DC4D05">
        <w:rPr>
          <w:sz w:val="28"/>
          <w:szCs w:val="28"/>
          <w:lang w:val="az-Latn-AZ"/>
        </w:rPr>
        <w:t xml:space="preserve">siyahısından </w:t>
      </w:r>
      <w:r w:rsidR="00EC7D57" w:rsidRPr="00DC4D05">
        <w:rPr>
          <w:sz w:val="28"/>
          <w:szCs w:val="28"/>
          <w:lang w:val="az-Latn-AZ"/>
        </w:rPr>
        <w:t xml:space="preserve"> </w:t>
      </w:r>
      <w:r w:rsidR="00182418" w:rsidRPr="00DC4D05">
        <w:rPr>
          <w:sz w:val="28"/>
          <w:szCs w:val="28"/>
          <w:lang w:val="az-Latn-AZ"/>
        </w:rPr>
        <w:t>“</w:t>
      </w:r>
      <w:r w:rsidR="00EC7D57" w:rsidRPr="00DC4D05">
        <w:rPr>
          <w:sz w:val="28"/>
          <w:szCs w:val="28"/>
          <w:lang w:val="az-Latn-AZ"/>
        </w:rPr>
        <w:t>Telefonun  addan  ada  keçirilməsi</w:t>
      </w:r>
      <w:r w:rsidR="00182418" w:rsidRPr="00DC4D05">
        <w:rPr>
          <w:sz w:val="28"/>
          <w:szCs w:val="28"/>
          <w:lang w:val="az-Latn-AZ"/>
        </w:rPr>
        <w:t>” xidmətin</w:t>
      </w:r>
      <w:r w:rsidR="005D1E16" w:rsidRPr="00DC4D05">
        <w:rPr>
          <w:sz w:val="28"/>
          <w:szCs w:val="28"/>
          <w:lang w:val="az-Latn-AZ"/>
        </w:rPr>
        <w:t>ə daxil olmaq lazımdır</w:t>
      </w:r>
      <w:r w:rsidR="00182418" w:rsidRPr="00DC4D05">
        <w:rPr>
          <w:sz w:val="28"/>
          <w:szCs w:val="28"/>
          <w:lang w:val="az-Latn-AZ"/>
        </w:rPr>
        <w:t>.</w:t>
      </w:r>
      <w:r w:rsidR="005D1E16" w:rsidRPr="00DC4D05">
        <w:rPr>
          <w:sz w:val="28"/>
          <w:szCs w:val="28"/>
          <w:lang w:val="az-Latn-AZ"/>
        </w:rPr>
        <w:t xml:space="preserve"> </w:t>
      </w:r>
      <w:r w:rsidR="00766157" w:rsidRPr="00DC4D05">
        <w:rPr>
          <w:sz w:val="28"/>
          <w:szCs w:val="28"/>
          <w:lang w:val="az-Latn-AZ"/>
        </w:rPr>
        <w:t>(Şək.1)</w:t>
      </w:r>
      <w:r w:rsidR="00182418" w:rsidRPr="00DC4D05">
        <w:rPr>
          <w:sz w:val="28"/>
          <w:szCs w:val="28"/>
          <w:lang w:val="az-Latn-AZ"/>
        </w:rPr>
        <w:t xml:space="preserve"> </w:t>
      </w:r>
      <w:r w:rsidR="00EC7D57" w:rsidRPr="00DC4D05">
        <w:rPr>
          <w:sz w:val="28"/>
          <w:szCs w:val="28"/>
          <w:lang w:val="az-Latn-AZ"/>
        </w:rPr>
        <w:br/>
      </w:r>
      <w:r w:rsidR="00EC7D57" w:rsidRPr="00DC4D05">
        <w:rPr>
          <w:sz w:val="28"/>
          <w:szCs w:val="28"/>
          <w:lang w:val="az-Latn-AZ"/>
        </w:rPr>
        <w:br/>
      </w:r>
      <w:r w:rsidR="00EC7D57" w:rsidRPr="00DC4D05">
        <w:rPr>
          <w:noProof/>
          <w:sz w:val="28"/>
          <w:szCs w:val="28"/>
        </w:rPr>
        <w:drawing>
          <wp:inline distT="0" distB="0" distL="0" distR="0">
            <wp:extent cx="5731510" cy="223079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3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E16" w:rsidRPr="00DC4D05" w:rsidRDefault="000C4889" w:rsidP="000C488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DC4D05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          </w:t>
      </w:r>
      <w:r w:rsidR="00766157" w:rsidRPr="00DC4D05">
        <w:rPr>
          <w:rFonts w:ascii="Times New Roman" w:hAnsi="Times New Roman" w:cs="Times New Roman"/>
          <w:sz w:val="28"/>
          <w:szCs w:val="28"/>
          <w:lang w:val="az-Latn-AZ"/>
        </w:rPr>
        <w:t xml:space="preserve">Şəkil </w:t>
      </w:r>
      <w:r w:rsidR="00293448" w:rsidRPr="00DC4D05">
        <w:rPr>
          <w:rFonts w:ascii="Times New Roman" w:hAnsi="Times New Roman" w:cs="Times New Roman"/>
          <w:sz w:val="28"/>
          <w:szCs w:val="28"/>
        </w:rPr>
        <w:fldChar w:fldCharType="begin"/>
      </w:r>
      <w:r w:rsidR="00766157" w:rsidRPr="00DC4D05">
        <w:rPr>
          <w:rFonts w:ascii="Times New Roman" w:hAnsi="Times New Roman" w:cs="Times New Roman"/>
          <w:sz w:val="28"/>
          <w:szCs w:val="28"/>
          <w:lang w:val="az-Latn-AZ"/>
        </w:rPr>
        <w:instrText xml:space="preserve"> SEQ Şəkil \* ARABIC </w:instrText>
      </w:r>
      <w:r w:rsidR="00293448" w:rsidRPr="00DC4D05">
        <w:rPr>
          <w:rFonts w:ascii="Times New Roman" w:hAnsi="Times New Roman" w:cs="Times New Roman"/>
          <w:sz w:val="28"/>
          <w:szCs w:val="28"/>
        </w:rPr>
        <w:fldChar w:fldCharType="separate"/>
      </w:r>
      <w:r w:rsidR="000135E9" w:rsidRPr="00DC4D05">
        <w:rPr>
          <w:rFonts w:ascii="Times New Roman" w:hAnsi="Times New Roman" w:cs="Times New Roman"/>
          <w:noProof/>
          <w:sz w:val="28"/>
          <w:szCs w:val="28"/>
          <w:lang w:val="az-Latn-AZ"/>
        </w:rPr>
        <w:t>1</w:t>
      </w:r>
      <w:r w:rsidR="00293448" w:rsidRPr="00DC4D05">
        <w:rPr>
          <w:rFonts w:ascii="Times New Roman" w:hAnsi="Times New Roman" w:cs="Times New Roman"/>
          <w:sz w:val="28"/>
          <w:szCs w:val="28"/>
        </w:rPr>
        <w:fldChar w:fldCharType="end"/>
      </w:r>
      <w:r w:rsidRPr="00DC4D05"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DC4D0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br/>
      </w:r>
      <w:r w:rsidR="005D1E16" w:rsidRPr="00DC4D0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Açılan pəncərədə </w:t>
      </w:r>
      <w:r w:rsidR="00EF5A19" w:rsidRPr="00DC4D0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istifadəçi </w:t>
      </w:r>
      <w:r w:rsidR="00EC7D57" w:rsidRPr="00DC4D0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telefon nomrəsini sistemı daxil etməlidir.</w:t>
      </w:r>
      <w:r w:rsidR="00837D74" w:rsidRPr="00DC4D0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 (Şək.2)</w:t>
      </w:r>
      <w:r w:rsidR="00837D74" w:rsidRPr="00DC4D05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EF5A19" w:rsidRPr="00DC4D05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EC7D57" w:rsidRPr="00DC4D05" w:rsidRDefault="00EC7D57" w:rsidP="00D95D80">
      <w:pPr>
        <w:spacing w:after="0"/>
        <w:ind w:right="-330"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C7D57" w:rsidRPr="00DC4D05" w:rsidRDefault="00EC7D57" w:rsidP="00EC7D57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DC4D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9725" cy="208266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835" cy="208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D05"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DC4D05">
        <w:rPr>
          <w:rFonts w:ascii="Times New Roman" w:hAnsi="Times New Roman" w:cs="Times New Roman"/>
          <w:sz w:val="28"/>
          <w:szCs w:val="28"/>
          <w:lang w:val="az-Latn-AZ"/>
        </w:rPr>
        <w:br/>
        <w:t>Şəkil 2</w:t>
      </w:r>
      <w:r w:rsidRPr="00DC4D05"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DC4D05"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DC4D05">
        <w:rPr>
          <w:rFonts w:ascii="Times New Roman" w:hAnsi="Times New Roman" w:cs="Times New Roman"/>
          <w:sz w:val="28"/>
          <w:szCs w:val="28"/>
          <w:lang w:val="az-Latn-AZ"/>
        </w:rPr>
        <w:br/>
      </w:r>
    </w:p>
    <w:p w:rsidR="00D95D80" w:rsidRPr="00DC4D05" w:rsidRDefault="007F292F" w:rsidP="00D95D80">
      <w:pPr>
        <w:pStyle w:val="a3"/>
        <w:spacing w:after="240" w:line="276" w:lineRule="auto"/>
        <w:ind w:firstLine="708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>İ</w:t>
      </w:r>
      <w:r w:rsidR="003A405E" w:rsidRPr="00DC4D05">
        <w:rPr>
          <w:sz w:val="28"/>
          <w:szCs w:val="28"/>
          <w:lang w:val="az-Latn-AZ"/>
        </w:rPr>
        <w:t>stifadəçi telefon nömrəsinin hansı səbəbdən başqa istifadəçinin adına keçirilməsi haqqında səbəbi</w:t>
      </w:r>
      <w:r w:rsidR="000C4889" w:rsidRPr="00DC4D05">
        <w:rPr>
          <w:sz w:val="28"/>
          <w:szCs w:val="28"/>
          <w:lang w:val="az-Latn-AZ"/>
        </w:rPr>
        <w:t xml:space="preserve"> və xidmətdən istifadə etmək üçün tələb olunan sənədi scan edərək elektron təsvirini sistemə əlavə etməlidir</w:t>
      </w:r>
      <w:r w:rsidR="003A405E" w:rsidRPr="00DC4D05">
        <w:rPr>
          <w:sz w:val="28"/>
          <w:szCs w:val="28"/>
          <w:lang w:val="az-Latn-AZ"/>
        </w:rPr>
        <w:t>.</w:t>
      </w:r>
      <w:r w:rsidR="00D95D80" w:rsidRPr="00DC4D05">
        <w:rPr>
          <w:sz w:val="28"/>
          <w:szCs w:val="28"/>
          <w:lang w:val="az-Latn-AZ"/>
        </w:rPr>
        <w:t xml:space="preserve"> (Şək.3)</w:t>
      </w:r>
    </w:p>
    <w:tbl>
      <w:tblPr>
        <w:tblW w:w="12255" w:type="dxa"/>
        <w:tblCellSpacing w:w="0" w:type="dxa"/>
        <w:tblInd w:w="735" w:type="dxa"/>
        <w:tblCellMar>
          <w:left w:w="0" w:type="dxa"/>
          <w:right w:w="0" w:type="dxa"/>
        </w:tblCellMar>
        <w:tblLook w:val="04A0"/>
      </w:tblPr>
      <w:tblGrid>
        <w:gridCol w:w="12255"/>
      </w:tblGrid>
      <w:tr w:rsidR="00182418" w:rsidRPr="00DC4D05" w:rsidTr="009315EC">
        <w:trPr>
          <w:tblCellSpacing w:w="0" w:type="dxa"/>
        </w:trPr>
        <w:tc>
          <w:tcPr>
            <w:tcW w:w="12255" w:type="dxa"/>
            <w:hideMark/>
          </w:tcPr>
          <w:p w:rsidR="00182418" w:rsidRPr="00DC4D05" w:rsidRDefault="00A27C7D" w:rsidP="00D95D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 w:rsidRPr="00DC4D0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725160" cy="2488565"/>
                  <wp:effectExtent l="1905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5160" cy="248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80" w:rsidRPr="00DC4D05" w:rsidRDefault="00D95D80" w:rsidP="00D95D80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DC4D05">
        <w:rPr>
          <w:rFonts w:ascii="Times New Roman" w:hAnsi="Times New Roman" w:cs="Times New Roman"/>
          <w:sz w:val="28"/>
          <w:szCs w:val="28"/>
          <w:lang w:val="az-Latn-AZ"/>
        </w:rPr>
        <w:t>Şəkil 3</w:t>
      </w:r>
    </w:p>
    <w:p w:rsidR="000C4889" w:rsidRPr="00DC4D05" w:rsidRDefault="000C4889" w:rsidP="00A27C7D">
      <w:pPr>
        <w:pStyle w:val="a3"/>
        <w:spacing w:after="240" w:line="276" w:lineRule="auto"/>
        <w:ind w:firstLine="708"/>
        <w:jc w:val="both"/>
        <w:rPr>
          <w:sz w:val="28"/>
          <w:szCs w:val="28"/>
          <w:lang w:val="az-Latn-AZ"/>
        </w:rPr>
      </w:pPr>
    </w:p>
    <w:p w:rsidR="000C4889" w:rsidRPr="00DC4D05" w:rsidRDefault="00837D74" w:rsidP="000C4889">
      <w:pPr>
        <w:pStyle w:val="a3"/>
        <w:spacing w:after="240" w:line="276" w:lineRule="auto"/>
        <w:ind w:firstLine="708"/>
        <w:jc w:val="both"/>
        <w:rPr>
          <w:sz w:val="28"/>
          <w:szCs w:val="28"/>
          <w:lang w:val="az-Latn-AZ"/>
        </w:rPr>
      </w:pPr>
      <w:r w:rsidRPr="00DC4D05">
        <w:rPr>
          <w:sz w:val="28"/>
          <w:szCs w:val="28"/>
          <w:lang w:val="az-Latn-AZ"/>
        </w:rPr>
        <w:t>Daha sonra istifadəçi</w:t>
      </w:r>
      <w:r w:rsidR="00A94085" w:rsidRPr="00DC4D05">
        <w:rPr>
          <w:sz w:val="28"/>
          <w:szCs w:val="28"/>
          <w:lang w:val="az-Latn-AZ"/>
        </w:rPr>
        <w:t>yə</w:t>
      </w:r>
      <w:r w:rsidR="00A27C7D" w:rsidRPr="00DC4D05">
        <w:rPr>
          <w:sz w:val="28"/>
          <w:szCs w:val="28"/>
          <w:lang w:val="az-Latn-AZ"/>
        </w:rPr>
        <w:t xml:space="preserve"> şəhərlərarası və beynəlxalq çıxış kodları </w:t>
      </w:r>
      <w:r w:rsidR="000C4889" w:rsidRPr="00DC4D05">
        <w:rPr>
          <w:sz w:val="28"/>
          <w:szCs w:val="28"/>
          <w:lang w:val="az-Latn-AZ"/>
        </w:rPr>
        <w:t>haqqında məlumatlar, həmçinin mövcud olan servislər haqqında</w:t>
      </w:r>
      <w:r w:rsidR="007F292F">
        <w:rPr>
          <w:sz w:val="28"/>
          <w:szCs w:val="28"/>
          <w:lang w:val="az-Latn-AZ"/>
        </w:rPr>
        <w:t xml:space="preserve"> məlumatlar təqdim olunacaq</w:t>
      </w:r>
      <w:r w:rsidR="000C4889" w:rsidRPr="00DC4D05">
        <w:rPr>
          <w:sz w:val="28"/>
          <w:szCs w:val="28"/>
          <w:lang w:val="az-Latn-AZ"/>
        </w:rPr>
        <w:t>.</w:t>
      </w:r>
      <w:r w:rsidRPr="00DC4D05">
        <w:rPr>
          <w:sz w:val="28"/>
          <w:szCs w:val="28"/>
          <w:lang w:val="az-Latn-AZ"/>
        </w:rPr>
        <w:t xml:space="preserve"> </w:t>
      </w:r>
      <w:r w:rsidR="000C4889" w:rsidRPr="00DC4D05">
        <w:rPr>
          <w:sz w:val="28"/>
          <w:szCs w:val="28"/>
          <w:lang w:val="az-Latn-AZ"/>
        </w:rPr>
        <w:t>(Şək.4)</w:t>
      </w:r>
    </w:p>
    <w:p w:rsidR="00182418" w:rsidRPr="00DC4D05" w:rsidRDefault="00182418" w:rsidP="00A27C7D">
      <w:pPr>
        <w:pStyle w:val="a3"/>
        <w:spacing w:after="240" w:line="276" w:lineRule="auto"/>
        <w:ind w:firstLine="708"/>
        <w:jc w:val="both"/>
        <w:rPr>
          <w:sz w:val="28"/>
          <w:szCs w:val="28"/>
          <w:lang w:val="az-Latn-AZ"/>
        </w:rPr>
      </w:pPr>
    </w:p>
    <w:p w:rsidR="00837D74" w:rsidRPr="00DC4D05" w:rsidRDefault="00A94085" w:rsidP="00A94085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DC4D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9969" cy="1387341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811" cy="138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74" w:rsidRPr="00DC4D05" w:rsidRDefault="00837D74" w:rsidP="00D95D8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37D74" w:rsidRPr="00DC4D05" w:rsidRDefault="00837D74" w:rsidP="00D95D8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37D74" w:rsidRPr="00DC4D05" w:rsidRDefault="00A94085" w:rsidP="000C4889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DC4D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30314" cy="436526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36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889" w:rsidRPr="00DC4D05" w:rsidRDefault="000C4889" w:rsidP="000C4889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DC4D05">
        <w:rPr>
          <w:rFonts w:ascii="Times New Roman" w:hAnsi="Times New Roman" w:cs="Times New Roman"/>
          <w:sz w:val="28"/>
          <w:szCs w:val="28"/>
          <w:lang w:val="az-Latn-AZ"/>
        </w:rPr>
        <w:t>Şəkil 4</w:t>
      </w:r>
    </w:p>
    <w:p w:rsidR="000C4889" w:rsidRPr="00DC4D05" w:rsidRDefault="000C4889" w:rsidP="00DC4D05">
      <w:pPr>
        <w:pStyle w:val="a3"/>
        <w:spacing w:after="240" w:line="276" w:lineRule="auto"/>
        <w:ind w:firstLine="708"/>
        <w:jc w:val="both"/>
        <w:rPr>
          <w:sz w:val="28"/>
          <w:szCs w:val="28"/>
          <w:lang w:val="az-Latn-AZ"/>
        </w:rPr>
      </w:pPr>
      <w:r w:rsidRPr="00DC4D05">
        <w:rPr>
          <w:sz w:val="28"/>
          <w:szCs w:val="28"/>
          <w:lang w:val="az-Latn-AZ"/>
        </w:rPr>
        <w:t xml:space="preserve">"Davam et" düyməsi seçildikdən sonra </w:t>
      </w:r>
      <w:r w:rsidR="00DC4D05" w:rsidRPr="00DC4D05">
        <w:rPr>
          <w:sz w:val="28"/>
          <w:szCs w:val="28"/>
          <w:lang w:val="az-Latn-AZ"/>
        </w:rPr>
        <w:t>abunə haqqı barədə, əməliyyatı keçirəcək qovşaq haqqında, ödəniş məbləği, ödəniş şifrəsi və s kimi məlumatlar istifadəçiyə təqdim ediləcək. İstifadəçi elektron ünvanını daxil edərək bildirişi öz ünvanına yönəldə biləcək. (Şək.</w:t>
      </w:r>
      <w:r w:rsidR="00DC4D05">
        <w:rPr>
          <w:sz w:val="28"/>
          <w:szCs w:val="28"/>
          <w:lang w:val="az-Latn-AZ"/>
        </w:rPr>
        <w:t>5</w:t>
      </w:r>
      <w:r w:rsidR="00DC4D05" w:rsidRPr="00DC4D05">
        <w:rPr>
          <w:sz w:val="28"/>
          <w:szCs w:val="28"/>
          <w:lang w:val="az-Latn-AZ"/>
        </w:rPr>
        <w:t>)</w:t>
      </w:r>
    </w:p>
    <w:p w:rsidR="00137B20" w:rsidRPr="00DC4D05" w:rsidRDefault="000C4889" w:rsidP="00137B20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DC4D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0198" cy="2656106"/>
            <wp:effectExtent l="19050" t="0" r="240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28" cy="265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D05" w:rsidRPr="00DC4D05">
        <w:rPr>
          <w:rFonts w:ascii="Times New Roman" w:hAnsi="Times New Roman" w:cs="Times New Roman"/>
          <w:sz w:val="28"/>
          <w:szCs w:val="28"/>
          <w:lang w:val="az-Latn-AZ"/>
        </w:rPr>
        <w:br/>
      </w:r>
      <w:r w:rsidR="00137B20" w:rsidRPr="00DC4D05">
        <w:rPr>
          <w:rFonts w:ascii="Times New Roman" w:hAnsi="Times New Roman" w:cs="Times New Roman"/>
          <w:sz w:val="28"/>
          <w:szCs w:val="28"/>
          <w:lang w:val="az-Latn-AZ"/>
        </w:rPr>
        <w:t>Şə</w:t>
      </w:r>
      <w:r w:rsidR="00137B20">
        <w:rPr>
          <w:rFonts w:ascii="Times New Roman" w:hAnsi="Times New Roman" w:cs="Times New Roman"/>
          <w:sz w:val="28"/>
          <w:szCs w:val="28"/>
          <w:lang w:val="az-Latn-AZ"/>
        </w:rPr>
        <w:t>kil 5</w:t>
      </w:r>
    </w:p>
    <w:p w:rsidR="00406804" w:rsidRDefault="007B31F8" w:rsidP="00DC4D05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T</w:t>
      </w:r>
      <w:r w:rsidR="00406804">
        <w:rPr>
          <w:rFonts w:ascii="Times New Roman" w:hAnsi="Times New Roman" w:cs="Times New Roman"/>
          <w:sz w:val="28"/>
          <w:szCs w:val="28"/>
          <w:lang w:val="az-Latn-AZ"/>
        </w:rPr>
        <w:t xml:space="preserve">elefon nömrəsi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ailə üzvlərinin birinin adından digərinin adına keçirilən zaman </w:t>
      </w:r>
      <w:r w:rsidR="0040680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rüsum nəzərdə tutulmayıb, </w:t>
      </w:r>
      <w:r w:rsidR="00406804">
        <w:rPr>
          <w:rFonts w:ascii="Times New Roman" w:hAnsi="Times New Roman" w:cs="Times New Roman"/>
          <w:sz w:val="28"/>
          <w:szCs w:val="28"/>
          <w:lang w:val="az-Latn-AZ"/>
        </w:rPr>
        <w:t xml:space="preserve"> digər hallarda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isə </w:t>
      </w:r>
      <w:r w:rsidR="00406804">
        <w:rPr>
          <w:rFonts w:ascii="Times New Roman" w:hAnsi="Times New Roman" w:cs="Times New Roman"/>
          <w:sz w:val="28"/>
          <w:szCs w:val="28"/>
          <w:lang w:val="az-Latn-AZ"/>
        </w:rPr>
        <w:t xml:space="preserve">xidmət haqqı 20 </w:t>
      </w:r>
      <w:r>
        <w:rPr>
          <w:rFonts w:ascii="Times New Roman" w:hAnsi="Times New Roman" w:cs="Times New Roman"/>
          <w:sz w:val="28"/>
          <w:szCs w:val="28"/>
          <w:lang w:val="az-Latn-AZ"/>
        </w:rPr>
        <w:t>manat müəyyən olunub.</w:t>
      </w:r>
      <w:r w:rsidR="00406804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137B20">
        <w:rPr>
          <w:rFonts w:ascii="Times New Roman" w:hAnsi="Times New Roman" w:cs="Times New Roman"/>
          <w:sz w:val="28"/>
          <w:szCs w:val="28"/>
          <w:lang w:val="az-Latn-AZ"/>
        </w:rPr>
        <w:t>Elektron x</w:t>
      </w:r>
      <w:r w:rsidR="00406804">
        <w:rPr>
          <w:rFonts w:ascii="Times New Roman" w:hAnsi="Times New Roman" w:cs="Times New Roman"/>
          <w:sz w:val="28"/>
          <w:szCs w:val="28"/>
          <w:lang w:val="az-Latn-AZ"/>
        </w:rPr>
        <w:t xml:space="preserve">idmət istifadəçiyə online rejimdə ödənişi həyata keçirmə imkanını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da </w:t>
      </w:r>
      <w:r w:rsidR="00406804">
        <w:rPr>
          <w:rFonts w:ascii="Times New Roman" w:hAnsi="Times New Roman" w:cs="Times New Roman"/>
          <w:sz w:val="28"/>
          <w:szCs w:val="28"/>
          <w:lang w:val="az-Latn-AZ"/>
        </w:rPr>
        <w:t>təqdim edir.</w:t>
      </w:r>
    </w:p>
    <w:p w:rsidR="00837D74" w:rsidRPr="00DC4D05" w:rsidRDefault="00DC4D05" w:rsidP="00DC4D05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C4D05">
        <w:rPr>
          <w:rFonts w:ascii="Times New Roman" w:hAnsi="Times New Roman" w:cs="Times New Roman"/>
          <w:sz w:val="28"/>
          <w:szCs w:val="28"/>
          <w:lang w:val="az-Latn-AZ"/>
        </w:rPr>
        <w:t>Bütün bu mərhələlərdən sonra istifadəçi telefonun addan ada keçirilməsi xidməti ilə öz sorğusunu müvafiq quruma göndərmiş olacaq.</w:t>
      </w:r>
    </w:p>
    <w:sectPr w:rsidR="00837D74" w:rsidRPr="00DC4D05" w:rsidSect="00247D54">
      <w:headerReference w:type="default" r:id="rId13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13D" w:rsidRDefault="0010513D" w:rsidP="004620EA">
      <w:pPr>
        <w:spacing w:after="0" w:line="240" w:lineRule="auto"/>
      </w:pPr>
      <w:r>
        <w:separator/>
      </w:r>
    </w:p>
  </w:endnote>
  <w:endnote w:type="continuationSeparator" w:id="1">
    <w:p w:rsidR="0010513D" w:rsidRDefault="0010513D" w:rsidP="0046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13D" w:rsidRDefault="0010513D" w:rsidP="004620EA">
      <w:pPr>
        <w:spacing w:after="0" w:line="240" w:lineRule="auto"/>
      </w:pPr>
      <w:r>
        <w:separator/>
      </w:r>
    </w:p>
  </w:footnote>
  <w:footnote w:type="continuationSeparator" w:id="1">
    <w:p w:rsidR="0010513D" w:rsidRDefault="0010513D" w:rsidP="0046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151129"/>
    </w:sdtPr>
    <w:sdtContent>
      <w:p w:rsidR="004620EA" w:rsidRDefault="00293448">
        <w:pPr>
          <w:pStyle w:val="a7"/>
          <w:jc w:val="right"/>
        </w:pPr>
        <w:r>
          <w:fldChar w:fldCharType="begin"/>
        </w:r>
        <w:r w:rsidR="004620EA">
          <w:instrText>PAGE   \* MERGEFORMAT</w:instrText>
        </w:r>
        <w:r>
          <w:fldChar w:fldCharType="separate"/>
        </w:r>
        <w:r w:rsidR="007B31F8">
          <w:rPr>
            <w:noProof/>
          </w:rPr>
          <w:t>4</w:t>
        </w:r>
        <w:r>
          <w:fldChar w:fldCharType="end"/>
        </w:r>
      </w:p>
    </w:sdtContent>
  </w:sdt>
  <w:p w:rsidR="004620EA" w:rsidRDefault="004620E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418"/>
    <w:rsid w:val="000135E9"/>
    <w:rsid w:val="00016558"/>
    <w:rsid w:val="00043645"/>
    <w:rsid w:val="000C4889"/>
    <w:rsid w:val="000E5D21"/>
    <w:rsid w:val="000E65CE"/>
    <w:rsid w:val="000F7EA1"/>
    <w:rsid w:val="0010513D"/>
    <w:rsid w:val="00137B20"/>
    <w:rsid w:val="00142752"/>
    <w:rsid w:val="00181816"/>
    <w:rsid w:val="00182418"/>
    <w:rsid w:val="001B65CC"/>
    <w:rsid w:val="00205569"/>
    <w:rsid w:val="00247D54"/>
    <w:rsid w:val="00293448"/>
    <w:rsid w:val="00301CA2"/>
    <w:rsid w:val="0033088E"/>
    <w:rsid w:val="003330BC"/>
    <w:rsid w:val="003A405E"/>
    <w:rsid w:val="00406804"/>
    <w:rsid w:val="004620EA"/>
    <w:rsid w:val="004819A8"/>
    <w:rsid w:val="004F4FB2"/>
    <w:rsid w:val="005C1699"/>
    <w:rsid w:val="005C2D1E"/>
    <w:rsid w:val="005D1E16"/>
    <w:rsid w:val="00651BEB"/>
    <w:rsid w:val="006A3B1D"/>
    <w:rsid w:val="006A63B9"/>
    <w:rsid w:val="006B415B"/>
    <w:rsid w:val="006E3AD0"/>
    <w:rsid w:val="0076512B"/>
    <w:rsid w:val="00766157"/>
    <w:rsid w:val="007B31F8"/>
    <w:rsid w:val="007F292F"/>
    <w:rsid w:val="008045D6"/>
    <w:rsid w:val="00837D74"/>
    <w:rsid w:val="0084317D"/>
    <w:rsid w:val="008D3AA4"/>
    <w:rsid w:val="008F4221"/>
    <w:rsid w:val="00920D44"/>
    <w:rsid w:val="009315EC"/>
    <w:rsid w:val="00973E2B"/>
    <w:rsid w:val="0098135E"/>
    <w:rsid w:val="009B5CBF"/>
    <w:rsid w:val="009C32A9"/>
    <w:rsid w:val="009F6AFB"/>
    <w:rsid w:val="00A27C7D"/>
    <w:rsid w:val="00A31940"/>
    <w:rsid w:val="00A37E04"/>
    <w:rsid w:val="00A6743C"/>
    <w:rsid w:val="00A75481"/>
    <w:rsid w:val="00A75BF4"/>
    <w:rsid w:val="00A94085"/>
    <w:rsid w:val="00AB3C9F"/>
    <w:rsid w:val="00B22E23"/>
    <w:rsid w:val="00D0246E"/>
    <w:rsid w:val="00D07AA6"/>
    <w:rsid w:val="00D95D80"/>
    <w:rsid w:val="00DC4D05"/>
    <w:rsid w:val="00E54F6E"/>
    <w:rsid w:val="00E66497"/>
    <w:rsid w:val="00E71A26"/>
    <w:rsid w:val="00E73E59"/>
    <w:rsid w:val="00EC7D57"/>
    <w:rsid w:val="00EF5A19"/>
    <w:rsid w:val="00F11132"/>
    <w:rsid w:val="00F125BA"/>
    <w:rsid w:val="00F26047"/>
    <w:rsid w:val="00F40A45"/>
    <w:rsid w:val="00F516BE"/>
    <w:rsid w:val="00F63CBD"/>
    <w:rsid w:val="00FA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418"/>
  </w:style>
  <w:style w:type="paragraph" w:styleId="a4">
    <w:name w:val="Balloon Text"/>
    <w:basedOn w:val="a"/>
    <w:link w:val="a5"/>
    <w:uiPriority w:val="99"/>
    <w:semiHidden/>
    <w:unhideWhenUsed/>
    <w:rsid w:val="0076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15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661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2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0EA"/>
  </w:style>
  <w:style w:type="paragraph" w:styleId="a9">
    <w:name w:val="footer"/>
    <w:basedOn w:val="a"/>
    <w:link w:val="aa"/>
    <w:uiPriority w:val="99"/>
    <w:unhideWhenUsed/>
    <w:rsid w:val="00462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2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418"/>
  </w:style>
  <w:style w:type="paragraph" w:styleId="a4">
    <w:name w:val="Balloon Text"/>
    <w:basedOn w:val="a"/>
    <w:link w:val="a5"/>
    <w:uiPriority w:val="99"/>
    <w:semiHidden/>
    <w:unhideWhenUsed/>
    <w:rsid w:val="0076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15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661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2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0EA"/>
  </w:style>
  <w:style w:type="paragraph" w:styleId="a9">
    <w:name w:val="footer"/>
    <w:basedOn w:val="a"/>
    <w:link w:val="aa"/>
    <w:uiPriority w:val="99"/>
    <w:unhideWhenUsed/>
    <w:rsid w:val="00462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2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EDBB-F3D0-4E50-A555-5C944DDF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natiq_q</dc:creator>
  <cp:lastModifiedBy>ilqar_a</cp:lastModifiedBy>
  <cp:revision>10</cp:revision>
  <cp:lastPrinted>2013-10-24T10:55:00Z</cp:lastPrinted>
  <dcterms:created xsi:type="dcterms:W3CDTF">2014-11-27T10:35:00Z</dcterms:created>
  <dcterms:modified xsi:type="dcterms:W3CDTF">2014-12-01T10:54:00Z</dcterms:modified>
</cp:coreProperties>
</file>