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1F" w:rsidRPr="006E15C3" w:rsidRDefault="0072711F" w:rsidP="0072711F">
      <w:pPr>
        <w:jc w:val="center"/>
        <w:rPr>
          <w:b/>
        </w:rPr>
      </w:pPr>
      <w:r w:rsidRPr="006E15C3">
        <w:rPr>
          <w:b/>
        </w:rPr>
        <w:t xml:space="preserve">2007/2015-ci </w:t>
      </w:r>
      <w:proofErr w:type="spellStart"/>
      <w:r w:rsidRPr="006E15C3">
        <w:rPr>
          <w:b/>
        </w:rPr>
        <w:t>illərdə</w:t>
      </w:r>
      <w:proofErr w:type="spellEnd"/>
      <w:r w:rsidRPr="006E15C3">
        <w:rPr>
          <w:b/>
        </w:rPr>
        <w:t xml:space="preserve"> </w:t>
      </w:r>
      <w:proofErr w:type="spellStart"/>
      <w:r w:rsidRPr="006E15C3">
        <w:rPr>
          <w:b/>
        </w:rPr>
        <w:t>Azərbaycan</w:t>
      </w:r>
      <w:proofErr w:type="spellEnd"/>
      <w:r w:rsidRPr="006E15C3">
        <w:rPr>
          <w:b/>
        </w:rPr>
        <w:t xml:space="preserve"> </w:t>
      </w:r>
      <w:proofErr w:type="spellStart"/>
      <w:r w:rsidRPr="006E15C3">
        <w:rPr>
          <w:b/>
        </w:rPr>
        <w:t>Gənclərinin</w:t>
      </w:r>
      <w:proofErr w:type="spellEnd"/>
      <w:r w:rsidRPr="006E15C3">
        <w:rPr>
          <w:b/>
        </w:rPr>
        <w:t xml:space="preserve"> </w:t>
      </w:r>
      <w:proofErr w:type="spellStart"/>
      <w:r w:rsidRPr="006E15C3">
        <w:rPr>
          <w:b/>
        </w:rPr>
        <w:t>Xarici</w:t>
      </w:r>
      <w:proofErr w:type="spellEnd"/>
      <w:r w:rsidRPr="006E15C3">
        <w:rPr>
          <w:b/>
        </w:rPr>
        <w:t xml:space="preserve"> </w:t>
      </w:r>
      <w:proofErr w:type="spellStart"/>
      <w:r w:rsidRPr="006E15C3">
        <w:rPr>
          <w:b/>
        </w:rPr>
        <w:t>Ölkələrdə</w:t>
      </w:r>
      <w:proofErr w:type="spellEnd"/>
      <w:r w:rsidRPr="006E15C3">
        <w:rPr>
          <w:b/>
        </w:rPr>
        <w:t xml:space="preserve"> </w:t>
      </w:r>
    </w:p>
    <w:p w:rsidR="005F36A4" w:rsidRPr="006E15C3" w:rsidRDefault="0072711F" w:rsidP="0072711F">
      <w:pPr>
        <w:jc w:val="center"/>
        <w:rPr>
          <w:b/>
        </w:rPr>
      </w:pPr>
      <w:proofErr w:type="spellStart"/>
      <w:r w:rsidRPr="006E15C3">
        <w:rPr>
          <w:b/>
        </w:rPr>
        <w:t>Təhsili</w:t>
      </w:r>
      <w:proofErr w:type="spellEnd"/>
      <w:r w:rsidRPr="006E15C3">
        <w:rPr>
          <w:b/>
        </w:rPr>
        <w:t xml:space="preserve"> </w:t>
      </w:r>
      <w:proofErr w:type="spellStart"/>
      <w:r w:rsidRPr="006E15C3">
        <w:rPr>
          <w:b/>
        </w:rPr>
        <w:t>üzrə</w:t>
      </w:r>
      <w:proofErr w:type="spellEnd"/>
      <w:r w:rsidRPr="006E15C3">
        <w:rPr>
          <w:b/>
        </w:rPr>
        <w:t xml:space="preserve"> </w:t>
      </w:r>
      <w:proofErr w:type="spellStart"/>
      <w:r w:rsidRPr="006E15C3">
        <w:rPr>
          <w:b/>
        </w:rPr>
        <w:t>Dövlət</w:t>
      </w:r>
      <w:proofErr w:type="spellEnd"/>
      <w:r w:rsidRPr="006E15C3">
        <w:rPr>
          <w:b/>
        </w:rPr>
        <w:t xml:space="preserve"> </w:t>
      </w:r>
      <w:proofErr w:type="spellStart"/>
      <w:r w:rsidRPr="006E15C3">
        <w:rPr>
          <w:b/>
        </w:rPr>
        <w:t>Proqramı</w:t>
      </w:r>
      <w:proofErr w:type="spellEnd"/>
      <w:r w:rsidRPr="006E15C3">
        <w:rPr>
          <w:b/>
        </w:rPr>
        <w:t xml:space="preserve"> </w:t>
      </w:r>
      <w:proofErr w:type="spellStart"/>
      <w:r w:rsidRPr="006E15C3">
        <w:rPr>
          <w:b/>
        </w:rPr>
        <w:t>üçün</w:t>
      </w:r>
      <w:proofErr w:type="spellEnd"/>
      <w:r w:rsidRPr="006E15C3">
        <w:rPr>
          <w:b/>
        </w:rPr>
        <w:t xml:space="preserve"> elektron </w:t>
      </w:r>
      <w:proofErr w:type="spellStart"/>
      <w:r w:rsidRPr="006E15C3">
        <w:rPr>
          <w:b/>
        </w:rPr>
        <w:t>ərizə</w:t>
      </w:r>
      <w:proofErr w:type="spellEnd"/>
    </w:p>
    <w:p w:rsidR="0072711F" w:rsidRPr="006E15C3" w:rsidRDefault="00D55A18" w:rsidP="0017737F">
      <w:pPr>
        <w:spacing w:line="276" w:lineRule="auto"/>
        <w:jc w:val="both"/>
        <w:rPr>
          <w:lang w:val="az-Latn-AZ"/>
        </w:rPr>
      </w:pPr>
      <w:r w:rsidRPr="006E15C3">
        <w:rPr>
          <w:lang w:val="az-Latn-AZ"/>
        </w:rPr>
        <w:tab/>
      </w:r>
    </w:p>
    <w:p w:rsidR="00371E04" w:rsidRPr="006E15C3" w:rsidRDefault="00E6614A" w:rsidP="00371E04">
      <w:pPr>
        <w:ind w:firstLine="340"/>
        <w:jc w:val="both"/>
        <w:rPr>
          <w:bCs/>
          <w:kern w:val="36"/>
          <w:lang w:val="az-Latn-AZ"/>
        </w:rPr>
      </w:pPr>
      <w:r w:rsidRPr="006E15C3">
        <w:rPr>
          <w:bCs/>
          <w:kern w:val="36"/>
          <w:lang w:val="az-Latn-AZ"/>
        </w:rPr>
        <w:t xml:space="preserve">Bu xidmət vasitəsilə </w:t>
      </w:r>
      <w:r w:rsidR="00AF29F1" w:rsidRPr="006E15C3">
        <w:rPr>
          <w:lang w:val="az-Latn-AZ"/>
        </w:rPr>
        <w:t>2007/2015-ci illərdə Azərbaycan Gənclərinin Xarici Ölkələrdə Təhsili üzrə Dövlət Proqramı üçün elektron ərizə</w:t>
      </w:r>
      <w:r w:rsidRPr="006E15C3">
        <w:rPr>
          <w:bCs/>
          <w:kern w:val="36"/>
          <w:lang w:val="az-Latn-AZ"/>
        </w:rPr>
        <w:t xml:space="preserve"> </w:t>
      </w:r>
      <w:r w:rsidR="00361D59" w:rsidRPr="006E15C3">
        <w:rPr>
          <w:bCs/>
          <w:kern w:val="36"/>
          <w:lang w:val="az-Latn-AZ"/>
        </w:rPr>
        <w:t>doldura</w:t>
      </w:r>
      <w:r w:rsidRPr="006E15C3">
        <w:rPr>
          <w:bCs/>
          <w:kern w:val="36"/>
          <w:lang w:val="az-Latn-AZ"/>
        </w:rPr>
        <w:t xml:space="preserve"> bilərsiniz.</w:t>
      </w:r>
    </w:p>
    <w:p w:rsidR="003D50F8" w:rsidRPr="006E15C3" w:rsidRDefault="003D50F8" w:rsidP="00371E04">
      <w:pPr>
        <w:ind w:firstLine="340"/>
        <w:jc w:val="both"/>
        <w:rPr>
          <w:lang w:val="az-Latn-AZ"/>
        </w:rPr>
      </w:pPr>
      <w:r w:rsidRPr="006E15C3">
        <w:rPr>
          <w:lang w:val="az-Latn-AZ"/>
        </w:rPr>
        <w:t>Bunun üçün</w:t>
      </w:r>
      <w:r w:rsidR="00361D59" w:rsidRPr="006E15C3">
        <w:rPr>
          <w:lang w:val="az-Latn-AZ"/>
        </w:rPr>
        <w:t xml:space="preserve"> </w:t>
      </w:r>
      <w:r w:rsidR="008451FE" w:rsidRPr="006E15C3">
        <w:rPr>
          <w:lang w:val="az-Latn-AZ"/>
        </w:rPr>
        <w:t>“</w:t>
      </w:r>
      <w:r w:rsidR="008451FE" w:rsidRPr="006E15C3">
        <w:rPr>
          <w:bCs/>
          <w:color w:val="000000"/>
          <w:lang w:val="az-Latn-AZ"/>
        </w:rPr>
        <w:t>Elektron Hökumət”</w:t>
      </w:r>
      <w:r w:rsidR="008451FE" w:rsidRPr="006E15C3">
        <w:rPr>
          <w:b/>
          <w:bCs/>
          <w:color w:val="000000"/>
          <w:lang w:val="az-Latn-AZ"/>
        </w:rPr>
        <w:t xml:space="preserve"> (</w:t>
      </w:r>
      <w:hyperlink r:id="rId6" w:history="1">
        <w:r w:rsidR="008451FE" w:rsidRPr="006E15C3">
          <w:rPr>
            <w:rStyle w:val="a3"/>
            <w:b/>
            <w:lang w:val="az-Latn-AZ"/>
          </w:rPr>
          <w:t>www.e-gov.az</w:t>
        </w:r>
      </w:hyperlink>
      <w:r w:rsidR="008451FE" w:rsidRPr="006E15C3">
        <w:rPr>
          <w:b/>
          <w:lang w:val="az-Latn-AZ"/>
        </w:rPr>
        <w:t xml:space="preserve">) </w:t>
      </w:r>
      <w:r w:rsidR="008451FE" w:rsidRPr="006E15C3">
        <w:rPr>
          <w:color w:val="000000"/>
          <w:lang w:val="az-Latn-AZ"/>
        </w:rPr>
        <w:t xml:space="preserve"> </w:t>
      </w:r>
      <w:r w:rsidR="00895EB9" w:rsidRPr="006E15C3">
        <w:rPr>
          <w:lang w:val="az-Latn-AZ"/>
        </w:rPr>
        <w:t>p</w:t>
      </w:r>
      <w:r w:rsidRPr="006E15C3">
        <w:rPr>
          <w:lang w:val="az-Latn-AZ"/>
        </w:rPr>
        <w:t>ortalına daxil olub</w:t>
      </w:r>
      <w:r w:rsidR="00110D9A" w:rsidRPr="006E15C3">
        <w:rPr>
          <w:lang w:val="az-Latn-AZ"/>
        </w:rPr>
        <w:t>,</w:t>
      </w:r>
      <w:r w:rsidRPr="006E15C3">
        <w:rPr>
          <w:lang w:val="az-Latn-AZ"/>
        </w:rPr>
        <w:t xml:space="preserve"> </w:t>
      </w:r>
      <w:r w:rsidR="00361D59" w:rsidRPr="006E15C3">
        <w:rPr>
          <w:lang w:val="az-Latn-AZ"/>
        </w:rPr>
        <w:t xml:space="preserve">ilk növbədə </w:t>
      </w:r>
      <w:r w:rsidRPr="006E15C3">
        <w:rPr>
          <w:color w:val="000000"/>
          <w:lang w:val="az-Latn-AZ"/>
        </w:rPr>
        <w:t xml:space="preserve">Təhsil Nazirliyi tərəfindən təqdim olunan e-xidmətlər siyahısından </w:t>
      </w:r>
      <w:r w:rsidRPr="006E15C3">
        <w:rPr>
          <w:lang w:val="az-Latn-AZ"/>
        </w:rPr>
        <w:t>“</w:t>
      </w:r>
      <w:r w:rsidR="00361D59" w:rsidRPr="006E15C3">
        <w:rPr>
          <w:i/>
          <w:lang w:val="az-Latn-AZ"/>
        </w:rPr>
        <w:t>2007/2015-ci illərdə Azərbaycan Gənclərinin Xarici Ölkələrdə Təhsili üzrə Dövlət Proqramı üçün elektron ərizə</w:t>
      </w:r>
      <w:r w:rsidRPr="006E15C3">
        <w:rPr>
          <w:lang w:val="az-Latn-AZ"/>
        </w:rPr>
        <w:t>” xidmətini</w:t>
      </w:r>
      <w:r w:rsidR="004E0689" w:rsidRPr="006E15C3">
        <w:rPr>
          <w:lang w:val="az-Latn-AZ"/>
        </w:rPr>
        <w:t xml:space="preserve"> </w:t>
      </w:r>
      <w:r w:rsidRPr="006E15C3">
        <w:rPr>
          <w:lang w:val="az-Latn-AZ"/>
        </w:rPr>
        <w:t>seç</w:t>
      </w:r>
      <w:r w:rsidR="00A46841" w:rsidRPr="006E15C3">
        <w:rPr>
          <w:lang w:val="az-Latn-AZ"/>
        </w:rPr>
        <w:t>ərək bir neçə mərhələdən keç</w:t>
      </w:r>
      <w:r w:rsidRPr="006E15C3">
        <w:rPr>
          <w:lang w:val="az-Latn-AZ"/>
        </w:rPr>
        <w:t>məlisiniz. (Şək.1)</w:t>
      </w:r>
    </w:p>
    <w:p w:rsidR="00371E04" w:rsidRPr="006E15C3" w:rsidRDefault="00371E04" w:rsidP="00371E04">
      <w:pPr>
        <w:ind w:firstLine="340"/>
        <w:jc w:val="both"/>
        <w:rPr>
          <w:bCs/>
          <w:kern w:val="36"/>
          <w:lang w:val="az-Latn-AZ"/>
        </w:rPr>
      </w:pPr>
    </w:p>
    <w:p w:rsidR="00723B27" w:rsidRPr="006E15C3" w:rsidRDefault="00723B27" w:rsidP="0017737F">
      <w:pPr>
        <w:pStyle w:val="1"/>
        <w:spacing w:before="0" w:beforeAutospacing="0" w:after="120" w:afterAutospacing="0" w:line="276" w:lineRule="auto"/>
        <w:jc w:val="both"/>
        <w:rPr>
          <w:b w:val="0"/>
          <w:sz w:val="24"/>
          <w:szCs w:val="24"/>
          <w:lang w:val="az-Latn-AZ"/>
        </w:rPr>
      </w:pPr>
      <w:r w:rsidRPr="006E15C3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5480050" cy="1543050"/>
            <wp:effectExtent l="19050" t="19050" r="25400" b="190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5430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D8" w:rsidRPr="006E15C3" w:rsidRDefault="002B04F2" w:rsidP="0017737F">
      <w:pPr>
        <w:pStyle w:val="a4"/>
        <w:spacing w:after="240"/>
        <w:jc w:val="center"/>
        <w:rPr>
          <w:sz w:val="24"/>
          <w:szCs w:val="24"/>
          <w:lang w:val="az-Latn-AZ"/>
        </w:rPr>
      </w:pPr>
      <w:r w:rsidRPr="006E15C3">
        <w:rPr>
          <w:sz w:val="24"/>
          <w:szCs w:val="24"/>
          <w:lang w:val="az-Latn-AZ"/>
        </w:rPr>
        <w:t xml:space="preserve">Şəkil </w:t>
      </w:r>
      <w:r w:rsidR="00E85ABA" w:rsidRPr="006E15C3">
        <w:rPr>
          <w:sz w:val="24"/>
          <w:szCs w:val="24"/>
        </w:rPr>
        <w:fldChar w:fldCharType="begin"/>
      </w:r>
      <w:r w:rsidRPr="006E15C3">
        <w:rPr>
          <w:sz w:val="24"/>
          <w:szCs w:val="24"/>
          <w:lang w:val="az-Latn-AZ"/>
        </w:rPr>
        <w:instrText xml:space="preserve"> SEQ Şəkil \* ARABIC </w:instrText>
      </w:r>
      <w:r w:rsidR="00E85ABA" w:rsidRPr="006E15C3">
        <w:rPr>
          <w:sz w:val="24"/>
          <w:szCs w:val="24"/>
        </w:rPr>
        <w:fldChar w:fldCharType="separate"/>
      </w:r>
      <w:r w:rsidR="0098403A" w:rsidRPr="006E15C3">
        <w:rPr>
          <w:noProof/>
          <w:sz w:val="24"/>
          <w:szCs w:val="24"/>
          <w:lang w:val="az-Latn-AZ"/>
        </w:rPr>
        <w:t>1</w:t>
      </w:r>
      <w:r w:rsidR="00E85ABA" w:rsidRPr="006E15C3">
        <w:rPr>
          <w:sz w:val="24"/>
          <w:szCs w:val="24"/>
        </w:rPr>
        <w:fldChar w:fldCharType="end"/>
      </w:r>
    </w:p>
    <w:p w:rsidR="003D50F8" w:rsidRPr="006E15C3" w:rsidRDefault="00D03A94" w:rsidP="00371E04">
      <w:pPr>
        <w:spacing w:line="276" w:lineRule="auto"/>
        <w:ind w:firstLine="340"/>
        <w:jc w:val="both"/>
        <w:rPr>
          <w:lang w:val="az-Latn-AZ"/>
        </w:rPr>
      </w:pPr>
      <w:r w:rsidRPr="006E15C3">
        <w:rPr>
          <w:lang w:val="az-Latn-AZ"/>
        </w:rPr>
        <w:t>Müvafiq xidməti seçim etdikdən sonra biz 2-ci şəkildə gördüyümüz növbəti mərhələyə keçid alırıq</w:t>
      </w:r>
      <w:r w:rsidR="00666A46" w:rsidRPr="006E15C3">
        <w:rPr>
          <w:lang w:val="az-Latn-AZ"/>
        </w:rPr>
        <w:t>.</w:t>
      </w:r>
      <w:r w:rsidRPr="006E15C3">
        <w:rPr>
          <w:lang w:val="az-Latn-AZ"/>
        </w:rPr>
        <w:t xml:space="preserve"> </w:t>
      </w:r>
      <w:r w:rsidR="005A20F7" w:rsidRPr="006E15C3">
        <w:rPr>
          <w:lang w:val="az-Latn-AZ"/>
        </w:rPr>
        <w:t>Elektron ərizəni doldurmaq üçün istifadəçi girişi etməlisiniz. İstifadəçi girişi üçün qeydiyyatdan keçərək istifadəçi adı və şifrə əldə etməlisiniz</w:t>
      </w:r>
      <w:r w:rsidR="003D50F8" w:rsidRPr="006E15C3">
        <w:rPr>
          <w:lang w:val="az-Latn-AZ"/>
        </w:rPr>
        <w:t>.</w:t>
      </w:r>
      <w:r w:rsidR="005A20F7" w:rsidRPr="006E15C3">
        <w:rPr>
          <w:lang w:val="az-Latn-AZ"/>
        </w:rPr>
        <w:t xml:space="preserve"> </w:t>
      </w:r>
      <w:proofErr w:type="spellStart"/>
      <w:proofErr w:type="gramStart"/>
      <w:r w:rsidR="005A20F7" w:rsidRPr="006E15C3">
        <w:t>Müvafiq</w:t>
      </w:r>
      <w:proofErr w:type="spellEnd"/>
      <w:r w:rsidR="005A20F7" w:rsidRPr="006E15C3">
        <w:t xml:space="preserve"> </w:t>
      </w:r>
      <w:proofErr w:type="spellStart"/>
      <w:r w:rsidR="005A20F7" w:rsidRPr="006E15C3">
        <w:t>xanaları</w:t>
      </w:r>
      <w:proofErr w:type="spellEnd"/>
      <w:r w:rsidR="005A20F7" w:rsidRPr="006E15C3">
        <w:t xml:space="preserve"> </w:t>
      </w:r>
      <w:proofErr w:type="spellStart"/>
      <w:r w:rsidR="005A20F7" w:rsidRPr="006E15C3">
        <w:t>doldurduqdan</w:t>
      </w:r>
      <w:proofErr w:type="spellEnd"/>
      <w:r w:rsidR="005A20F7" w:rsidRPr="006E15C3">
        <w:t xml:space="preserve"> </w:t>
      </w:r>
      <w:proofErr w:type="spellStart"/>
      <w:r w:rsidR="005A20F7" w:rsidRPr="006E15C3">
        <w:t>sonra</w:t>
      </w:r>
      <w:proofErr w:type="spellEnd"/>
      <w:r w:rsidR="005A20F7" w:rsidRPr="006E15C3">
        <w:t xml:space="preserve"> </w:t>
      </w:r>
      <w:proofErr w:type="spellStart"/>
      <w:r w:rsidR="005A20F7" w:rsidRPr="006E15C3">
        <w:t>növbəti</w:t>
      </w:r>
      <w:proofErr w:type="spellEnd"/>
      <w:r w:rsidR="005A20F7" w:rsidRPr="006E15C3">
        <w:t xml:space="preserve"> </w:t>
      </w:r>
      <w:proofErr w:type="spellStart"/>
      <w:r w:rsidR="005A20F7" w:rsidRPr="006E15C3">
        <w:t>mərhələyə</w:t>
      </w:r>
      <w:proofErr w:type="spellEnd"/>
      <w:r w:rsidR="005A20F7" w:rsidRPr="006E15C3">
        <w:t xml:space="preserve"> </w:t>
      </w:r>
      <w:proofErr w:type="spellStart"/>
      <w:r w:rsidR="005A20F7" w:rsidRPr="006E15C3">
        <w:t>keçid</w:t>
      </w:r>
      <w:proofErr w:type="spellEnd"/>
      <w:r w:rsidR="005A20F7" w:rsidRPr="006E15C3">
        <w:t xml:space="preserve"> </w:t>
      </w:r>
      <w:proofErr w:type="spellStart"/>
      <w:r w:rsidR="005A20F7" w:rsidRPr="006E15C3">
        <w:t>alırsınız</w:t>
      </w:r>
      <w:proofErr w:type="spellEnd"/>
      <w:r w:rsidR="005A20F7" w:rsidRPr="006E15C3">
        <w:t>.</w:t>
      </w:r>
      <w:proofErr w:type="gramEnd"/>
      <w:r w:rsidR="003D50F8" w:rsidRPr="006E15C3">
        <w:rPr>
          <w:lang w:val="az-Latn-AZ"/>
        </w:rPr>
        <w:t xml:space="preserve"> (</w:t>
      </w:r>
      <w:r w:rsidR="00AA7DDF" w:rsidRPr="006E15C3">
        <w:rPr>
          <w:lang w:val="az-Latn-AZ"/>
        </w:rPr>
        <w:t>ş</w:t>
      </w:r>
      <w:r w:rsidR="003D50F8" w:rsidRPr="006E15C3">
        <w:rPr>
          <w:lang w:val="az-Latn-AZ"/>
        </w:rPr>
        <w:t>ək.2)</w:t>
      </w:r>
    </w:p>
    <w:p w:rsidR="002B04F2" w:rsidRPr="006E15C3" w:rsidRDefault="00D03A94" w:rsidP="00964867">
      <w:pPr>
        <w:spacing w:before="120"/>
        <w:jc w:val="both"/>
        <w:rPr>
          <w:lang w:val="az-Latn-AZ"/>
        </w:rPr>
      </w:pPr>
      <w:r w:rsidRPr="006E15C3">
        <w:rPr>
          <w:noProof/>
          <w:lang w:val="ru-RU" w:eastAsia="ru-RU"/>
        </w:rPr>
        <w:drawing>
          <wp:inline distT="0" distB="0" distL="0" distR="0">
            <wp:extent cx="5489296" cy="2816352"/>
            <wp:effectExtent l="19050" t="19050" r="16154" b="22098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96" cy="281635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6F" w:rsidRPr="006E15C3" w:rsidRDefault="00791F6F" w:rsidP="00791F6F">
      <w:pPr>
        <w:pStyle w:val="a4"/>
        <w:spacing w:after="240"/>
        <w:jc w:val="center"/>
        <w:rPr>
          <w:sz w:val="24"/>
          <w:szCs w:val="24"/>
          <w:lang w:val="az-Latn-AZ"/>
        </w:rPr>
      </w:pPr>
      <w:r w:rsidRPr="006E15C3">
        <w:rPr>
          <w:sz w:val="24"/>
          <w:szCs w:val="24"/>
          <w:lang w:val="az-Latn-AZ"/>
        </w:rPr>
        <w:t xml:space="preserve">Şəkil </w:t>
      </w:r>
      <w:r w:rsidR="00E85ABA" w:rsidRPr="006E15C3">
        <w:rPr>
          <w:sz w:val="24"/>
          <w:szCs w:val="24"/>
        </w:rPr>
        <w:fldChar w:fldCharType="begin"/>
      </w:r>
      <w:r w:rsidRPr="006E15C3">
        <w:rPr>
          <w:sz w:val="24"/>
          <w:szCs w:val="24"/>
          <w:lang w:val="az-Latn-AZ"/>
        </w:rPr>
        <w:instrText xml:space="preserve"> SEQ Şəkil \* ARABIC </w:instrText>
      </w:r>
      <w:r w:rsidR="00E85ABA" w:rsidRPr="006E15C3">
        <w:rPr>
          <w:sz w:val="24"/>
          <w:szCs w:val="24"/>
        </w:rPr>
        <w:fldChar w:fldCharType="separate"/>
      </w:r>
      <w:r w:rsidRPr="006E15C3">
        <w:rPr>
          <w:noProof/>
          <w:sz w:val="24"/>
          <w:szCs w:val="24"/>
          <w:lang w:val="az-Latn-AZ"/>
        </w:rPr>
        <w:t>2</w:t>
      </w:r>
      <w:r w:rsidR="00E85ABA" w:rsidRPr="006E15C3">
        <w:rPr>
          <w:sz w:val="24"/>
          <w:szCs w:val="24"/>
        </w:rPr>
        <w:fldChar w:fldCharType="end"/>
      </w:r>
    </w:p>
    <w:p w:rsidR="00791F6F" w:rsidRPr="006E15C3" w:rsidRDefault="00791F6F" w:rsidP="00964867">
      <w:pPr>
        <w:spacing w:before="120"/>
        <w:jc w:val="both"/>
        <w:rPr>
          <w:lang w:val="az-Latn-AZ"/>
        </w:rPr>
      </w:pPr>
    </w:p>
    <w:p w:rsidR="003E7824" w:rsidRPr="006E15C3" w:rsidRDefault="003E7824" w:rsidP="003E7824">
      <w:pPr>
        <w:ind w:firstLine="340"/>
        <w:jc w:val="both"/>
        <w:rPr>
          <w:lang w:val="az-Latn-AZ"/>
        </w:rPr>
      </w:pPr>
      <w:r w:rsidRPr="006E15C3">
        <w:rPr>
          <w:lang w:val="az-Latn-AZ"/>
        </w:rPr>
        <w:t>Qeydiyyat zamanı 3-cü şəkildə göstərilmiş bəndlərə tam riayət olunmalıdı:</w:t>
      </w:r>
    </w:p>
    <w:p w:rsidR="003E7824" w:rsidRPr="006E15C3" w:rsidRDefault="003E7824" w:rsidP="004E0689">
      <w:pPr>
        <w:pStyle w:val="a8"/>
        <w:numPr>
          <w:ilvl w:val="0"/>
          <w:numId w:val="4"/>
        </w:numPr>
        <w:rPr>
          <w:lang w:val="az-Latn-AZ"/>
        </w:rPr>
      </w:pPr>
      <w:r w:rsidRPr="006E15C3">
        <w:rPr>
          <w:lang w:val="az-Latn-AZ"/>
        </w:rPr>
        <w:t>E-poçt ünvanınız Sizin sistemə girişinizi təmin edəcək. Şifrənizi unutduqda, bərpası və ərizənizlə əlaqəli məlumatlar bu e-poçt ünvanına göndəriləcəkdir. </w:t>
      </w:r>
    </w:p>
    <w:p w:rsidR="003E7824" w:rsidRPr="006E15C3" w:rsidRDefault="003E7824" w:rsidP="004E0689">
      <w:pPr>
        <w:pStyle w:val="a8"/>
        <w:numPr>
          <w:ilvl w:val="0"/>
          <w:numId w:val="4"/>
        </w:numPr>
        <w:rPr>
          <w:lang w:val="az-Latn-AZ"/>
        </w:rPr>
      </w:pPr>
      <w:r w:rsidRPr="006E15C3">
        <w:rPr>
          <w:lang w:val="az-Latn-AZ"/>
        </w:rPr>
        <w:t xml:space="preserve">İstifadəçi şifrəsi minimum 4, maksimum 20 simvoldan ibarət olmalı, içərisində istənilən simvollar arıdıcıllığı istifadə edə bilərsiz. Şifrəni təyin </w:t>
      </w:r>
      <w:r w:rsidRPr="006E15C3">
        <w:rPr>
          <w:lang w:val="az-Latn-AZ"/>
        </w:rPr>
        <w:lastRenderedPageBreak/>
        <w:t>edərkən təhlükəsizliyinə diqqət edin, içərisində xüsusi simvollar, rəqəm və hərf istifadə etməyi unutmayın.</w:t>
      </w:r>
    </w:p>
    <w:p w:rsidR="003E7824" w:rsidRPr="006E15C3" w:rsidRDefault="003E7824" w:rsidP="004E0689">
      <w:pPr>
        <w:pStyle w:val="a8"/>
        <w:numPr>
          <w:ilvl w:val="0"/>
          <w:numId w:val="4"/>
        </w:numPr>
        <w:rPr>
          <w:lang w:val="az-Latn-AZ"/>
        </w:rPr>
      </w:pPr>
      <w:r w:rsidRPr="006E15C3">
        <w:rPr>
          <w:lang w:val="az-Latn-AZ"/>
        </w:rPr>
        <w:t>Ad və soyad şəxsiyyət vəsiqənizdə olduğu kimi daxil edin. Məlumatların ərizə ilə üst-üstə düşməsi vacibdir. </w:t>
      </w:r>
    </w:p>
    <w:p w:rsidR="003E7824" w:rsidRPr="006E15C3" w:rsidRDefault="003E7824" w:rsidP="004E0689">
      <w:pPr>
        <w:pStyle w:val="a8"/>
        <w:numPr>
          <w:ilvl w:val="0"/>
          <w:numId w:val="4"/>
        </w:numPr>
      </w:pPr>
      <w:r w:rsidRPr="006E15C3">
        <w:rPr>
          <w:lang w:val="az-Latn-AZ"/>
        </w:rPr>
        <w:t xml:space="preserve">Təhlükəsizlik kodu olaraq sağ tərəfdəki qutuda göstərilən kodu olduğu kimi daxil edin. </w:t>
      </w:r>
      <w:proofErr w:type="spellStart"/>
      <w:r w:rsidRPr="006E15C3">
        <w:t>Böyük</w:t>
      </w:r>
      <w:proofErr w:type="spellEnd"/>
      <w:r w:rsidRPr="006E15C3">
        <w:t xml:space="preserve"> </w:t>
      </w:r>
      <w:proofErr w:type="spellStart"/>
      <w:r w:rsidRPr="006E15C3">
        <w:t>kiçik</w:t>
      </w:r>
      <w:proofErr w:type="spellEnd"/>
      <w:r w:rsidRPr="006E15C3">
        <w:t xml:space="preserve"> </w:t>
      </w:r>
      <w:proofErr w:type="spellStart"/>
      <w:r w:rsidRPr="006E15C3">
        <w:t>hərflər</w:t>
      </w:r>
      <w:proofErr w:type="spellEnd"/>
      <w:r w:rsidRPr="006E15C3">
        <w:t xml:space="preserve"> </w:t>
      </w:r>
      <w:proofErr w:type="spellStart"/>
      <w:r w:rsidRPr="006E15C3">
        <w:t>fərqlənir</w:t>
      </w:r>
      <w:proofErr w:type="spellEnd"/>
      <w:r w:rsidRPr="006E15C3">
        <w:t>.</w:t>
      </w:r>
      <w:r w:rsidR="00E4798A" w:rsidRPr="006E15C3">
        <w:t xml:space="preserve"> </w:t>
      </w:r>
      <w:r w:rsidR="00E4798A" w:rsidRPr="006E15C3">
        <w:rPr>
          <w:lang w:val="az-Latn-AZ"/>
        </w:rPr>
        <w:t>(şək.3)</w:t>
      </w:r>
    </w:p>
    <w:p w:rsidR="003E7824" w:rsidRPr="006E15C3" w:rsidRDefault="003E7824" w:rsidP="00964867">
      <w:pPr>
        <w:spacing w:before="120"/>
        <w:jc w:val="both"/>
        <w:rPr>
          <w:lang w:val="az-Latn-AZ"/>
        </w:rPr>
      </w:pPr>
    </w:p>
    <w:p w:rsidR="003C2EB0" w:rsidRPr="006E15C3" w:rsidRDefault="003C2EB0" w:rsidP="00964867">
      <w:pPr>
        <w:spacing w:before="120"/>
        <w:jc w:val="both"/>
        <w:rPr>
          <w:lang w:val="az-Latn-AZ"/>
        </w:rPr>
      </w:pPr>
      <w:r w:rsidRPr="006E15C3">
        <w:rPr>
          <w:noProof/>
          <w:lang w:val="ru-RU" w:eastAsia="ru-RU"/>
        </w:rPr>
        <w:drawing>
          <wp:inline distT="0" distB="0" distL="0" distR="0">
            <wp:extent cx="5603240" cy="4177030"/>
            <wp:effectExtent l="19050" t="19050" r="16510" b="1397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41770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F2" w:rsidRPr="006E15C3" w:rsidRDefault="002B04F2" w:rsidP="002B04F2">
      <w:pPr>
        <w:jc w:val="both"/>
        <w:rPr>
          <w:lang w:val="az-Latn-AZ"/>
        </w:rPr>
      </w:pPr>
    </w:p>
    <w:p w:rsidR="00D55A18" w:rsidRPr="006E15C3" w:rsidRDefault="002B04F2" w:rsidP="0017737F">
      <w:pPr>
        <w:pStyle w:val="a4"/>
        <w:spacing w:after="240"/>
        <w:jc w:val="center"/>
        <w:rPr>
          <w:sz w:val="24"/>
          <w:szCs w:val="24"/>
          <w:lang w:val="az-Latn-AZ"/>
        </w:rPr>
      </w:pPr>
      <w:r w:rsidRPr="006E15C3">
        <w:rPr>
          <w:sz w:val="24"/>
          <w:szCs w:val="24"/>
          <w:lang w:val="az-Latn-AZ"/>
        </w:rPr>
        <w:t xml:space="preserve">Şəkil </w:t>
      </w:r>
      <w:r w:rsidR="00791F6F" w:rsidRPr="006E15C3">
        <w:rPr>
          <w:sz w:val="24"/>
          <w:szCs w:val="24"/>
          <w:lang w:val="az-Latn-AZ"/>
        </w:rPr>
        <w:t>3</w:t>
      </w:r>
    </w:p>
    <w:p w:rsidR="0098403A" w:rsidRPr="006E15C3" w:rsidRDefault="007312C8" w:rsidP="002530A4">
      <w:pPr>
        <w:spacing w:line="276" w:lineRule="auto"/>
        <w:ind w:firstLine="340"/>
        <w:jc w:val="both"/>
        <w:rPr>
          <w:lang w:val="az-Latn-AZ"/>
        </w:rPr>
      </w:pPr>
      <w:r w:rsidRPr="006E15C3">
        <w:rPr>
          <w:lang w:val="az-Latn-AZ"/>
        </w:rPr>
        <w:tab/>
      </w:r>
      <w:r w:rsidR="002530A4" w:rsidRPr="006E15C3">
        <w:rPr>
          <w:lang w:val="az-Latn-AZ"/>
        </w:rPr>
        <w:t xml:space="preserve">Bundan sonra ekrana tərəfinizdən </w:t>
      </w:r>
      <w:r w:rsidR="00CB7571" w:rsidRPr="006E15C3">
        <w:rPr>
          <w:lang w:val="az-Latn-AZ"/>
        </w:rPr>
        <w:t xml:space="preserve">tanış olduqdan sonra </w:t>
      </w:r>
      <w:r w:rsidR="002530A4" w:rsidRPr="006E15C3">
        <w:rPr>
          <w:lang w:val="az-Latn-AZ"/>
        </w:rPr>
        <w:t>təstiqlə</w:t>
      </w:r>
      <w:r w:rsidR="004B5724" w:rsidRPr="006E15C3">
        <w:rPr>
          <w:lang w:val="az-Latn-AZ"/>
        </w:rPr>
        <w:t>nmasi</w:t>
      </w:r>
      <w:r w:rsidR="002530A4" w:rsidRPr="006E15C3">
        <w:rPr>
          <w:lang w:val="az-Latn-AZ"/>
        </w:rPr>
        <w:t xml:space="preserve"> vacib olan </w:t>
      </w:r>
      <w:r w:rsidR="002530A4" w:rsidRPr="006E15C3">
        <w:rPr>
          <w:b/>
          <w:lang w:val="az-Latn-AZ"/>
        </w:rPr>
        <w:t>bildiriş</w:t>
      </w:r>
      <w:r w:rsidR="002530A4" w:rsidRPr="006E15C3">
        <w:rPr>
          <w:lang w:val="az-Latn-AZ"/>
        </w:rPr>
        <w:t xml:space="preserve"> çıxacaq.</w:t>
      </w:r>
      <w:r w:rsidR="004813CC" w:rsidRPr="006E15C3">
        <w:rPr>
          <w:lang w:val="az-Latn-AZ"/>
        </w:rPr>
        <w:t xml:space="preserve"> (şək.4)</w:t>
      </w:r>
    </w:p>
    <w:p w:rsidR="004813CC" w:rsidRPr="006E15C3" w:rsidRDefault="004813CC" w:rsidP="002530A4">
      <w:pPr>
        <w:spacing w:line="276" w:lineRule="auto"/>
        <w:ind w:firstLine="340"/>
        <w:jc w:val="both"/>
        <w:rPr>
          <w:lang w:val="az-Latn-AZ"/>
        </w:rPr>
      </w:pPr>
      <w:r w:rsidRPr="006E15C3">
        <w:rPr>
          <w:noProof/>
          <w:lang w:val="ru-RU" w:eastAsia="ru-RU"/>
        </w:rPr>
        <w:drawing>
          <wp:inline distT="0" distB="0" distL="0" distR="0">
            <wp:extent cx="5605280" cy="2282024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28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CC" w:rsidRPr="006E15C3" w:rsidRDefault="004813CC" w:rsidP="004813CC">
      <w:pPr>
        <w:pStyle w:val="a4"/>
        <w:spacing w:after="240"/>
        <w:jc w:val="center"/>
        <w:rPr>
          <w:sz w:val="24"/>
          <w:szCs w:val="24"/>
          <w:lang w:val="az-Latn-AZ"/>
        </w:rPr>
      </w:pPr>
      <w:r w:rsidRPr="006E15C3">
        <w:rPr>
          <w:sz w:val="24"/>
          <w:szCs w:val="24"/>
          <w:lang w:val="az-Latn-AZ"/>
        </w:rPr>
        <w:lastRenderedPageBreak/>
        <w:t>Şəkil 4</w:t>
      </w:r>
    </w:p>
    <w:p w:rsidR="00A5590A" w:rsidRPr="006E15C3" w:rsidRDefault="004B0FF9" w:rsidP="00BB2ED2">
      <w:pPr>
        <w:spacing w:line="276" w:lineRule="auto"/>
        <w:ind w:firstLine="340"/>
        <w:jc w:val="both"/>
        <w:rPr>
          <w:lang w:val="az-Latn-AZ"/>
        </w:rPr>
      </w:pPr>
      <w:r w:rsidRPr="006E15C3">
        <w:rPr>
          <w:lang w:val="az-Latn-AZ"/>
        </w:rPr>
        <w:t>Bundan sonra elektron ərizənin təsviri ilə tanış oldu</w:t>
      </w:r>
      <w:r w:rsidR="00D84E8E" w:rsidRPr="006E15C3">
        <w:rPr>
          <w:lang w:val="az-Latn-AZ"/>
        </w:rPr>
        <w:t>b</w:t>
      </w:r>
      <w:r w:rsidRPr="006E15C3">
        <w:rPr>
          <w:lang w:val="az-Latn-AZ"/>
        </w:rPr>
        <w:t xml:space="preserve"> </w:t>
      </w:r>
      <w:r w:rsidR="001B6466" w:rsidRPr="006E15C3">
        <w:rPr>
          <w:lang w:val="az-Latn-AZ"/>
        </w:rPr>
        <w:t>tsətiqlə</w:t>
      </w:r>
      <w:r w:rsidR="00D84E8E" w:rsidRPr="006E15C3">
        <w:rPr>
          <w:lang w:val="az-Latn-AZ"/>
        </w:rPr>
        <w:t xml:space="preserve">dikdən sonra </w:t>
      </w:r>
      <w:r w:rsidRPr="006E15C3">
        <w:rPr>
          <w:lang w:val="az-Latn-AZ"/>
        </w:rPr>
        <w:t>növbəti mərhələyə</w:t>
      </w:r>
      <w:r w:rsidR="00946EDC" w:rsidRPr="006E15C3">
        <w:rPr>
          <w:lang w:val="az-Latn-AZ"/>
        </w:rPr>
        <w:t>, yəni artıq elektron ərizənin doldurulması mərhələsinə</w:t>
      </w:r>
      <w:r w:rsidRPr="006E15C3">
        <w:rPr>
          <w:lang w:val="az-Latn-AZ"/>
        </w:rPr>
        <w:t xml:space="preserve"> keçəcəksiniz.</w:t>
      </w:r>
    </w:p>
    <w:p w:rsidR="00D82CA7" w:rsidRPr="006E15C3" w:rsidRDefault="00D82CA7" w:rsidP="00BB2ED2">
      <w:pPr>
        <w:spacing w:line="276" w:lineRule="auto"/>
        <w:ind w:firstLine="340"/>
        <w:jc w:val="both"/>
        <w:rPr>
          <w:lang w:val="az-Latn-AZ"/>
        </w:rPr>
      </w:pPr>
    </w:p>
    <w:p w:rsidR="00AF1E16" w:rsidRPr="006E15C3" w:rsidRDefault="00AF1E16" w:rsidP="00BB2ED2">
      <w:pPr>
        <w:spacing w:line="276" w:lineRule="auto"/>
        <w:ind w:firstLine="340"/>
        <w:jc w:val="both"/>
        <w:rPr>
          <w:lang w:val="az-Latn-AZ"/>
        </w:rPr>
      </w:pPr>
      <w:r w:rsidRPr="006E15C3">
        <w:rPr>
          <w:lang w:val="az-Latn-AZ"/>
        </w:rPr>
        <w:t xml:space="preserve">Növbəti mərhələdə </w:t>
      </w:r>
      <w:r w:rsidR="007605BA" w:rsidRPr="006E15C3">
        <w:rPr>
          <w:b/>
          <w:lang w:val="az-Latn-AZ"/>
        </w:rPr>
        <w:t>elektron ərizəni</w:t>
      </w:r>
      <w:r w:rsidR="007605BA" w:rsidRPr="006E15C3">
        <w:rPr>
          <w:lang w:val="az-Latn-AZ"/>
        </w:rPr>
        <w:t xml:space="preserve"> doldurmaq üçün </w:t>
      </w:r>
      <w:r w:rsidRPr="006E15C3">
        <w:rPr>
          <w:lang w:val="az-Latn-AZ"/>
        </w:rPr>
        <w:t>Siz üfüqi yazılmış addımları görəcəksiniz:</w:t>
      </w:r>
      <w:r w:rsidR="00690103" w:rsidRPr="006E15C3">
        <w:rPr>
          <w:lang w:val="az-Latn-AZ"/>
        </w:rPr>
        <w:t xml:space="preserve"> (şək.5)</w:t>
      </w:r>
    </w:p>
    <w:p w:rsidR="00AF1E16" w:rsidRPr="006E15C3" w:rsidRDefault="00AF1E16" w:rsidP="00AF1E16">
      <w:pPr>
        <w:pStyle w:val="a8"/>
        <w:numPr>
          <w:ilvl w:val="0"/>
          <w:numId w:val="3"/>
        </w:numPr>
        <w:spacing w:line="276" w:lineRule="auto"/>
        <w:jc w:val="both"/>
        <w:rPr>
          <w:i/>
          <w:lang w:val="az-Latn-AZ"/>
        </w:rPr>
      </w:pPr>
      <w:r w:rsidRPr="006E15C3">
        <w:rPr>
          <w:b/>
          <w:i/>
          <w:lang w:val="az-Latn-AZ"/>
        </w:rPr>
        <w:t>Universitet və ixtisas</w:t>
      </w:r>
      <w:r w:rsidRPr="006E15C3">
        <w:rPr>
          <w:i/>
          <w:lang w:val="az-Latn-AZ"/>
        </w:rPr>
        <w:t xml:space="preserve"> - Xaricdə Dövlət Proqramı çərçivəsində təhsil;</w:t>
      </w:r>
    </w:p>
    <w:p w:rsidR="00AF1E16" w:rsidRPr="006E15C3" w:rsidRDefault="00AF1E16" w:rsidP="00AF1E16">
      <w:pPr>
        <w:pStyle w:val="a8"/>
        <w:numPr>
          <w:ilvl w:val="0"/>
          <w:numId w:val="3"/>
        </w:numPr>
        <w:spacing w:line="276" w:lineRule="auto"/>
        <w:jc w:val="both"/>
        <w:rPr>
          <w:i/>
          <w:lang w:val="az-Latn-AZ"/>
        </w:rPr>
      </w:pPr>
      <w:r w:rsidRPr="006E15C3">
        <w:rPr>
          <w:b/>
          <w:i/>
          <w:lang w:val="az-Latn-AZ"/>
        </w:rPr>
        <w:t>Şəxsi məlumatlar</w:t>
      </w:r>
      <w:r w:rsidRPr="006E15C3">
        <w:rPr>
          <w:i/>
          <w:lang w:val="az-Latn-AZ"/>
        </w:rPr>
        <w:t>;</w:t>
      </w:r>
    </w:p>
    <w:p w:rsidR="00AF1E16" w:rsidRPr="006E15C3" w:rsidRDefault="00AF1E16" w:rsidP="00AF1E16">
      <w:pPr>
        <w:pStyle w:val="a8"/>
        <w:numPr>
          <w:ilvl w:val="0"/>
          <w:numId w:val="3"/>
        </w:numPr>
        <w:spacing w:line="276" w:lineRule="auto"/>
        <w:jc w:val="both"/>
        <w:rPr>
          <w:i/>
          <w:lang w:val="az-Latn-AZ"/>
        </w:rPr>
      </w:pPr>
      <w:r w:rsidRPr="006E15C3">
        <w:rPr>
          <w:b/>
          <w:i/>
          <w:lang w:val="az-Latn-AZ"/>
        </w:rPr>
        <w:t>Akademik göstəricilər və iş təcrübəsi</w:t>
      </w:r>
      <w:r w:rsidRPr="006E15C3">
        <w:rPr>
          <w:i/>
          <w:lang w:val="az-Latn-AZ"/>
        </w:rPr>
        <w:t xml:space="preserve"> – Təhsil;</w:t>
      </w:r>
    </w:p>
    <w:p w:rsidR="00AF1E16" w:rsidRPr="006E15C3" w:rsidRDefault="00AF1E16" w:rsidP="00AF1E16">
      <w:pPr>
        <w:pStyle w:val="a8"/>
        <w:numPr>
          <w:ilvl w:val="0"/>
          <w:numId w:val="3"/>
        </w:numPr>
        <w:spacing w:line="276" w:lineRule="auto"/>
        <w:jc w:val="both"/>
        <w:rPr>
          <w:i/>
          <w:lang w:val="az-Latn-AZ"/>
        </w:rPr>
      </w:pPr>
      <w:r w:rsidRPr="006E15C3">
        <w:rPr>
          <w:b/>
          <w:i/>
          <w:lang w:val="az-Latn-AZ"/>
        </w:rPr>
        <w:t>Tövsiyyə məktubları</w:t>
      </w:r>
      <w:r w:rsidRPr="006E15C3">
        <w:rPr>
          <w:i/>
          <w:lang w:val="az-Latn-AZ"/>
        </w:rPr>
        <w:t>;</w:t>
      </w:r>
    </w:p>
    <w:p w:rsidR="00AF1E16" w:rsidRPr="006E15C3" w:rsidRDefault="00AF1E16" w:rsidP="00AF1E16">
      <w:pPr>
        <w:pStyle w:val="a8"/>
        <w:numPr>
          <w:ilvl w:val="0"/>
          <w:numId w:val="3"/>
        </w:numPr>
        <w:spacing w:line="276" w:lineRule="auto"/>
        <w:jc w:val="both"/>
        <w:rPr>
          <w:b/>
          <w:i/>
          <w:lang w:val="az-Latn-AZ"/>
        </w:rPr>
      </w:pPr>
      <w:r w:rsidRPr="006E15C3">
        <w:rPr>
          <w:b/>
          <w:i/>
          <w:lang w:val="az-Latn-AZ"/>
        </w:rPr>
        <w:t>İnşa</w:t>
      </w:r>
    </w:p>
    <w:p w:rsidR="009A3EE1" w:rsidRPr="006E15C3" w:rsidRDefault="00350B43" w:rsidP="00BB2ED2">
      <w:pPr>
        <w:spacing w:line="276" w:lineRule="auto"/>
        <w:ind w:firstLine="340"/>
        <w:jc w:val="both"/>
        <w:rPr>
          <w:lang w:val="az-Latn-AZ"/>
        </w:rPr>
      </w:pPr>
      <w:r w:rsidRPr="006E15C3">
        <w:rPr>
          <w:noProof/>
          <w:lang w:val="ru-RU" w:eastAsia="ru-RU"/>
        </w:rPr>
        <w:drawing>
          <wp:inline distT="0" distB="0" distL="0" distR="0">
            <wp:extent cx="5606994" cy="3288692"/>
            <wp:effectExtent l="19050" t="19050" r="12756" b="26008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290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E5" w:rsidRPr="006E15C3" w:rsidRDefault="00D276E5" w:rsidP="00D276E5">
      <w:pPr>
        <w:pStyle w:val="a4"/>
        <w:spacing w:after="240"/>
        <w:jc w:val="center"/>
        <w:rPr>
          <w:sz w:val="24"/>
          <w:szCs w:val="24"/>
          <w:lang w:val="az-Latn-AZ"/>
        </w:rPr>
      </w:pPr>
      <w:r w:rsidRPr="006E15C3">
        <w:rPr>
          <w:sz w:val="24"/>
          <w:szCs w:val="24"/>
          <w:lang w:val="az-Latn-AZ"/>
        </w:rPr>
        <w:t>Şəkil 5</w:t>
      </w:r>
    </w:p>
    <w:p w:rsidR="00350B43" w:rsidRPr="006E15C3" w:rsidRDefault="00D82CA7" w:rsidP="00BB2ED2">
      <w:pPr>
        <w:spacing w:line="276" w:lineRule="auto"/>
        <w:ind w:firstLine="340"/>
        <w:jc w:val="both"/>
        <w:rPr>
          <w:lang w:val="az-Latn-AZ"/>
        </w:rPr>
      </w:pPr>
      <w:r w:rsidRPr="006E15C3">
        <w:rPr>
          <w:lang w:val="az-Latn-AZ"/>
        </w:rPr>
        <w:t>Hər bir addımda aidiyyəti xanalarda verilmiş sualları mərhələ-mərhələ düzgün cavablandırmaqla ərizəni doldurmuş</w:t>
      </w:r>
      <w:r w:rsidR="00E351B5" w:rsidRPr="006E15C3">
        <w:rPr>
          <w:lang w:val="az-Latn-AZ"/>
        </w:rPr>
        <w:t xml:space="preserve"> olacaqsınız.</w:t>
      </w:r>
    </w:p>
    <w:p w:rsidR="00350B43" w:rsidRPr="006E15C3" w:rsidRDefault="00350B43" w:rsidP="00BB2ED2">
      <w:pPr>
        <w:spacing w:line="276" w:lineRule="auto"/>
        <w:ind w:firstLine="340"/>
        <w:jc w:val="both"/>
        <w:rPr>
          <w:lang w:val="az-Latn-AZ"/>
        </w:rPr>
      </w:pPr>
    </w:p>
    <w:sectPr w:rsidR="00350B43" w:rsidRPr="006E15C3" w:rsidSect="00D82CA7">
      <w:pgSz w:w="12240" w:h="15840"/>
      <w:pgMar w:top="851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5692"/>
    <w:multiLevelType w:val="hybridMultilevel"/>
    <w:tmpl w:val="38325B12"/>
    <w:lvl w:ilvl="0" w:tplc="B63807D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67667B84"/>
    <w:multiLevelType w:val="hybridMultilevel"/>
    <w:tmpl w:val="968AA13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70B7660F"/>
    <w:multiLevelType w:val="hybridMultilevel"/>
    <w:tmpl w:val="E1A889F8"/>
    <w:lvl w:ilvl="0" w:tplc="622ED60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7310746B"/>
    <w:multiLevelType w:val="hybridMultilevel"/>
    <w:tmpl w:val="A54E44D4"/>
    <w:lvl w:ilvl="0" w:tplc="60F2B8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D55A18"/>
    <w:rsid w:val="00036DC5"/>
    <w:rsid w:val="000D7D39"/>
    <w:rsid w:val="00110D9A"/>
    <w:rsid w:val="00142502"/>
    <w:rsid w:val="0017737F"/>
    <w:rsid w:val="001A6505"/>
    <w:rsid w:val="001B1890"/>
    <w:rsid w:val="001B2381"/>
    <w:rsid w:val="001B6466"/>
    <w:rsid w:val="001C0ABB"/>
    <w:rsid w:val="00234668"/>
    <w:rsid w:val="002530A4"/>
    <w:rsid w:val="00291AFF"/>
    <w:rsid w:val="002A53D8"/>
    <w:rsid w:val="002B04F2"/>
    <w:rsid w:val="002B0B10"/>
    <w:rsid w:val="002B23F9"/>
    <w:rsid w:val="00306D9D"/>
    <w:rsid w:val="00315542"/>
    <w:rsid w:val="00316F74"/>
    <w:rsid w:val="00350B43"/>
    <w:rsid w:val="00361D59"/>
    <w:rsid w:val="00371E04"/>
    <w:rsid w:val="00372343"/>
    <w:rsid w:val="003C2EB0"/>
    <w:rsid w:val="003D50F8"/>
    <w:rsid w:val="003E7824"/>
    <w:rsid w:val="003F2ECD"/>
    <w:rsid w:val="004813CC"/>
    <w:rsid w:val="004B0FF9"/>
    <w:rsid w:val="004B5724"/>
    <w:rsid w:val="004E0689"/>
    <w:rsid w:val="00565B76"/>
    <w:rsid w:val="0057065E"/>
    <w:rsid w:val="00571663"/>
    <w:rsid w:val="005A20F7"/>
    <w:rsid w:val="005B174B"/>
    <w:rsid w:val="005C0EC8"/>
    <w:rsid w:val="005E3367"/>
    <w:rsid w:val="005F1A63"/>
    <w:rsid w:val="005F36A4"/>
    <w:rsid w:val="00605F92"/>
    <w:rsid w:val="00627CC9"/>
    <w:rsid w:val="00666A46"/>
    <w:rsid w:val="00686603"/>
    <w:rsid w:val="00690103"/>
    <w:rsid w:val="00692845"/>
    <w:rsid w:val="006E15C3"/>
    <w:rsid w:val="006E1758"/>
    <w:rsid w:val="00715833"/>
    <w:rsid w:val="00723B27"/>
    <w:rsid w:val="0072711F"/>
    <w:rsid w:val="007312C8"/>
    <w:rsid w:val="007605BA"/>
    <w:rsid w:val="00764656"/>
    <w:rsid w:val="00773AAE"/>
    <w:rsid w:val="00791F6F"/>
    <w:rsid w:val="007D11DE"/>
    <w:rsid w:val="0080159D"/>
    <w:rsid w:val="008451FE"/>
    <w:rsid w:val="00853788"/>
    <w:rsid w:val="008718C4"/>
    <w:rsid w:val="00895EB9"/>
    <w:rsid w:val="00916CC2"/>
    <w:rsid w:val="00917A8A"/>
    <w:rsid w:val="00946EDC"/>
    <w:rsid w:val="00964867"/>
    <w:rsid w:val="0098403A"/>
    <w:rsid w:val="009A3EE1"/>
    <w:rsid w:val="009D2E58"/>
    <w:rsid w:val="00A12733"/>
    <w:rsid w:val="00A46841"/>
    <w:rsid w:val="00A5590A"/>
    <w:rsid w:val="00A90F32"/>
    <w:rsid w:val="00AA7DDF"/>
    <w:rsid w:val="00AD3E9F"/>
    <w:rsid w:val="00AF1E16"/>
    <w:rsid w:val="00AF29F1"/>
    <w:rsid w:val="00B10102"/>
    <w:rsid w:val="00B20C1F"/>
    <w:rsid w:val="00B34809"/>
    <w:rsid w:val="00B778E8"/>
    <w:rsid w:val="00BB2ED2"/>
    <w:rsid w:val="00BF1B80"/>
    <w:rsid w:val="00BF48ED"/>
    <w:rsid w:val="00CB4627"/>
    <w:rsid w:val="00CB7571"/>
    <w:rsid w:val="00CC293C"/>
    <w:rsid w:val="00D03A94"/>
    <w:rsid w:val="00D276E5"/>
    <w:rsid w:val="00D55A18"/>
    <w:rsid w:val="00D62BFE"/>
    <w:rsid w:val="00D82CA7"/>
    <w:rsid w:val="00D84E8E"/>
    <w:rsid w:val="00DE2866"/>
    <w:rsid w:val="00DF3281"/>
    <w:rsid w:val="00DF7656"/>
    <w:rsid w:val="00E26C9F"/>
    <w:rsid w:val="00E26D6E"/>
    <w:rsid w:val="00E351B5"/>
    <w:rsid w:val="00E4798A"/>
    <w:rsid w:val="00E6614A"/>
    <w:rsid w:val="00E72205"/>
    <w:rsid w:val="00E85ABA"/>
    <w:rsid w:val="00E979E2"/>
    <w:rsid w:val="00EA1046"/>
    <w:rsid w:val="00EA19E9"/>
    <w:rsid w:val="00EA2B19"/>
    <w:rsid w:val="00F229A3"/>
    <w:rsid w:val="00F34E57"/>
    <w:rsid w:val="00F6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A63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D55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5A18"/>
    <w:rPr>
      <w:color w:val="0000FF"/>
      <w:u w:val="single"/>
    </w:rPr>
  </w:style>
  <w:style w:type="paragraph" w:styleId="a4">
    <w:name w:val="caption"/>
    <w:basedOn w:val="a"/>
    <w:next w:val="a"/>
    <w:qFormat/>
    <w:rsid w:val="002B04F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F36A4"/>
  </w:style>
  <w:style w:type="paragraph" w:styleId="a5">
    <w:name w:val="Balloon Text"/>
    <w:basedOn w:val="a"/>
    <w:link w:val="a6"/>
    <w:rsid w:val="00E66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614A"/>
    <w:rPr>
      <w:rFonts w:ascii="Tahoma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E6614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3E7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D55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5A18"/>
    <w:rPr>
      <w:color w:val="0000FF"/>
      <w:u w:val="single"/>
    </w:rPr>
  </w:style>
  <w:style w:type="paragraph" w:styleId="a4">
    <w:name w:val="caption"/>
    <w:basedOn w:val="a"/>
    <w:next w:val="a"/>
    <w:qFormat/>
    <w:rsid w:val="002B04F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F36A4"/>
  </w:style>
  <w:style w:type="paragraph" w:styleId="a5">
    <w:name w:val="Balloon Text"/>
    <w:basedOn w:val="a"/>
    <w:link w:val="a6"/>
    <w:rsid w:val="00E66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614A"/>
    <w:rPr>
      <w:rFonts w:ascii="Tahoma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E6614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gov.az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4F14-7C5A-44A6-B736-D89D8D4C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Əraziləri işğal olunmuş rayon icra hakimiyyəti orqanları</vt:lpstr>
    </vt:vector>
  </TitlesOfParts>
  <Company>Организация</Company>
  <LinksUpToDate>false</LinksUpToDate>
  <CharactersWithSpaces>2419</CharactersWithSpaces>
  <SharedDoc>false</SharedDoc>
  <HLinks>
    <vt:vector size="12" baseType="variant"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Əraziləri işğal olunmuş rayon icra hakimiyyəti orqanları</dc:title>
  <dc:creator>faxriyya.ismayilova</dc:creator>
  <cp:lastModifiedBy>ilqar_a</cp:lastModifiedBy>
  <cp:revision>61</cp:revision>
  <dcterms:created xsi:type="dcterms:W3CDTF">2014-07-09T05:42:00Z</dcterms:created>
  <dcterms:modified xsi:type="dcterms:W3CDTF">2014-07-09T11:53:00Z</dcterms:modified>
</cp:coreProperties>
</file>